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AE00FB" w14:textId="77777777" w:rsidR="001666AD" w:rsidRPr="005F0D8E" w:rsidRDefault="001666AD" w:rsidP="003C3806">
      <w:pPr>
        <w:pStyle w:val="2"/>
        <w:ind w:left="0"/>
        <w:jc w:val="center"/>
        <w:rPr>
          <w:sz w:val="28"/>
          <w:szCs w:val="28"/>
          <w:rtl/>
        </w:rPr>
      </w:pPr>
      <w:bookmarkStart w:id="0" w:name="_GoBack"/>
      <w:bookmarkEnd w:id="0"/>
      <w:r w:rsidRPr="005F0D8E">
        <w:rPr>
          <w:rFonts w:hint="eastAsia"/>
          <w:sz w:val="28"/>
          <w:szCs w:val="28"/>
          <w:rtl/>
        </w:rPr>
        <w:t>משרד</w:t>
      </w:r>
      <w:r w:rsidRPr="005F0D8E">
        <w:rPr>
          <w:sz w:val="28"/>
          <w:szCs w:val="28"/>
          <w:rtl/>
        </w:rPr>
        <w:t xml:space="preserve"> </w:t>
      </w:r>
      <w:r w:rsidRPr="005F0D8E">
        <w:rPr>
          <w:rFonts w:hint="eastAsia"/>
          <w:sz w:val="28"/>
          <w:szCs w:val="28"/>
          <w:rtl/>
        </w:rPr>
        <w:t>ראש</w:t>
      </w:r>
      <w:r w:rsidRPr="005F0D8E">
        <w:rPr>
          <w:sz w:val="28"/>
          <w:szCs w:val="28"/>
          <w:rtl/>
        </w:rPr>
        <w:t xml:space="preserve"> </w:t>
      </w:r>
      <w:r w:rsidRPr="005F0D8E">
        <w:rPr>
          <w:rFonts w:hint="eastAsia"/>
          <w:sz w:val="28"/>
          <w:szCs w:val="28"/>
          <w:rtl/>
        </w:rPr>
        <w:t>הממשלה</w:t>
      </w:r>
    </w:p>
    <w:p w14:paraId="7A687286" w14:textId="77777777" w:rsidR="001666AD" w:rsidRDefault="001666AD" w:rsidP="005F0D8E">
      <w:pPr>
        <w:rPr>
          <w:rtl/>
        </w:rPr>
      </w:pPr>
    </w:p>
    <w:p w14:paraId="13FE7A9D" w14:textId="77777777" w:rsidR="001666AD" w:rsidRPr="005F0D8E" w:rsidRDefault="001666AD" w:rsidP="005F0D8E">
      <w:pPr>
        <w:rPr>
          <w:rtl/>
        </w:rPr>
      </w:pPr>
    </w:p>
    <w:p w14:paraId="24B29D4C" w14:textId="4AB63324" w:rsidR="00E21679" w:rsidRPr="00495E01" w:rsidRDefault="00E21679" w:rsidP="00763C3D">
      <w:pPr>
        <w:pStyle w:val="2"/>
        <w:ind w:left="0"/>
        <w:jc w:val="center"/>
        <w:rPr>
          <w:u w:val="single"/>
          <w:rtl/>
        </w:rPr>
      </w:pPr>
      <w:r w:rsidRPr="00DA2F27">
        <w:rPr>
          <w:rFonts w:hint="cs"/>
          <w:u w:val="single"/>
          <w:rtl/>
        </w:rPr>
        <w:t>מכרז פומבי</w:t>
      </w:r>
      <w:r w:rsidRPr="00CB2DBB">
        <w:rPr>
          <w:rFonts w:hint="cs"/>
          <w:u w:val="single"/>
          <w:rtl/>
        </w:rPr>
        <w:t xml:space="preserve"> </w:t>
      </w:r>
      <w:r w:rsidR="00C53A73">
        <w:rPr>
          <w:rFonts w:hint="cs"/>
          <w:u w:val="single"/>
          <w:rtl/>
        </w:rPr>
        <w:t>מס'</w:t>
      </w:r>
      <w:r w:rsidR="00710CD5">
        <w:rPr>
          <w:rFonts w:hint="cs"/>
          <w:u w:val="single"/>
          <w:rtl/>
        </w:rPr>
        <w:t xml:space="preserve"> </w:t>
      </w:r>
      <w:r w:rsidR="00763C3D">
        <w:rPr>
          <w:rFonts w:hint="cs"/>
          <w:u w:val="single"/>
          <w:rtl/>
        </w:rPr>
        <w:t>21</w:t>
      </w:r>
      <w:r w:rsidR="00444887">
        <w:rPr>
          <w:rFonts w:hint="cs"/>
          <w:u w:val="single"/>
          <w:rtl/>
        </w:rPr>
        <w:t>/</w:t>
      </w:r>
      <w:r w:rsidR="00763C3D">
        <w:rPr>
          <w:rFonts w:hint="cs"/>
          <w:u w:val="single"/>
          <w:rtl/>
        </w:rPr>
        <w:t>19</w:t>
      </w:r>
      <w:r w:rsidR="003C3806">
        <w:rPr>
          <w:rFonts w:hint="cs"/>
          <w:u w:val="single"/>
          <w:rtl/>
        </w:rPr>
        <w:t xml:space="preserve"> </w:t>
      </w:r>
      <w:r w:rsidR="00EE5A3E" w:rsidRPr="00EE5A3E">
        <w:rPr>
          <w:u w:val="single"/>
          <w:rtl/>
        </w:rPr>
        <w:t>ל</w:t>
      </w:r>
      <w:r w:rsidR="00444887">
        <w:rPr>
          <w:rFonts w:hint="cs"/>
          <w:u w:val="single"/>
          <w:rtl/>
        </w:rPr>
        <w:t>תפעול, תחזוקה ושדרוג אתר האינטרנט של ארכיון המדינה</w:t>
      </w:r>
    </w:p>
    <w:p w14:paraId="7349324A" w14:textId="77777777" w:rsidR="00E21679" w:rsidRPr="0090364D" w:rsidRDefault="00E21679" w:rsidP="00FA79DA">
      <w:pPr>
        <w:rPr>
          <w:rtl/>
        </w:rPr>
      </w:pPr>
    </w:p>
    <w:p w14:paraId="5A1B3E3D" w14:textId="77777777" w:rsidR="00E21679" w:rsidRPr="00E21679" w:rsidRDefault="00E21679" w:rsidP="00FA79DA">
      <w:pPr>
        <w:jc w:val="both"/>
        <w:rPr>
          <w:rFonts w:cs="David"/>
          <w:b/>
          <w:bCs/>
          <w:u w:val="single"/>
          <w:rtl/>
        </w:rPr>
      </w:pPr>
    </w:p>
    <w:p w14:paraId="622F7FA7" w14:textId="3F9ACB12" w:rsidR="00E21679" w:rsidRPr="00594ABA" w:rsidRDefault="00EE5A3E" w:rsidP="00444887">
      <w:pPr>
        <w:pStyle w:val="a3"/>
        <w:numPr>
          <w:ilvl w:val="0"/>
          <w:numId w:val="1"/>
        </w:numPr>
        <w:spacing w:before="120" w:after="240" w:line="276" w:lineRule="auto"/>
        <w:jc w:val="both"/>
        <w:rPr>
          <w:rFonts w:cs="David"/>
        </w:rPr>
      </w:pPr>
      <w:r>
        <w:rPr>
          <w:rFonts w:cs="David"/>
          <w:sz w:val="22"/>
          <w:rtl/>
        </w:rPr>
        <w:t>משרד ראש הממשלה</w:t>
      </w:r>
      <w:r>
        <w:rPr>
          <w:rFonts w:cs="David" w:hint="cs"/>
          <w:sz w:val="22"/>
          <w:rtl/>
        </w:rPr>
        <w:t xml:space="preserve"> </w:t>
      </w:r>
      <w:r w:rsidR="00800A10">
        <w:rPr>
          <w:rFonts w:cs="David"/>
          <w:rtl/>
        </w:rPr>
        <w:t>(להלן</w:t>
      </w:r>
      <w:r w:rsidR="00800A10">
        <w:rPr>
          <w:rFonts w:cs="David" w:hint="cs"/>
          <w:rtl/>
        </w:rPr>
        <w:t>:</w:t>
      </w:r>
      <w:r>
        <w:rPr>
          <w:rFonts w:cs="David"/>
          <w:rtl/>
        </w:rPr>
        <w:t xml:space="preserve"> "</w:t>
      </w:r>
      <w:r w:rsidRPr="000E346C">
        <w:rPr>
          <w:rFonts w:cs="David"/>
          <w:b/>
          <w:bCs/>
          <w:rtl/>
        </w:rPr>
        <w:t>המשרד</w:t>
      </w:r>
      <w:r w:rsidR="00E21679" w:rsidRPr="00E21679">
        <w:rPr>
          <w:rFonts w:cs="David"/>
          <w:rtl/>
        </w:rPr>
        <w:t xml:space="preserve">") מבקש לקבל הצעות </w:t>
      </w:r>
      <w:r w:rsidR="00444887" w:rsidRPr="00EE5A3E">
        <w:rPr>
          <w:u w:val="single"/>
          <w:rtl/>
        </w:rPr>
        <w:t>ל</w:t>
      </w:r>
      <w:r w:rsidR="00444887">
        <w:rPr>
          <w:rFonts w:hint="cs"/>
          <w:u w:val="single"/>
          <w:rtl/>
        </w:rPr>
        <w:t>תפעול, תחזוקה ושדרוג אתר האינטרנט של ארכיון המדינה</w:t>
      </w:r>
      <w:r w:rsidR="00800A10">
        <w:rPr>
          <w:rFonts w:cs="David" w:hint="cs"/>
          <w:rtl/>
        </w:rPr>
        <w:t>, והכל בהתאם למפורט במסמכי המכרז</w:t>
      </w:r>
      <w:r>
        <w:rPr>
          <w:rFonts w:cs="David" w:hint="cs"/>
          <w:rtl/>
        </w:rPr>
        <w:t>.</w:t>
      </w:r>
    </w:p>
    <w:p w14:paraId="53410D2C" w14:textId="0F432F29" w:rsidR="00E21679" w:rsidRPr="00FA79DA" w:rsidRDefault="00E21679" w:rsidP="00314B3D">
      <w:pPr>
        <w:numPr>
          <w:ilvl w:val="0"/>
          <w:numId w:val="1"/>
        </w:numPr>
        <w:spacing w:after="240" w:line="276" w:lineRule="auto"/>
        <w:jc w:val="both"/>
        <w:rPr>
          <w:rFonts w:cs="David"/>
          <w:sz w:val="22"/>
        </w:rPr>
      </w:pPr>
      <w:r w:rsidRPr="0097248E">
        <w:rPr>
          <w:rFonts w:cs="David" w:hint="cs"/>
          <w:sz w:val="22"/>
          <w:rtl/>
        </w:rPr>
        <w:t xml:space="preserve">ההתקשרות עם המציע הזוכה תהא לתקופה של </w:t>
      </w:r>
      <w:r w:rsidR="002F0F34">
        <w:rPr>
          <w:rFonts w:cs="David" w:hint="cs"/>
          <w:sz w:val="22"/>
          <w:rtl/>
        </w:rPr>
        <w:t xml:space="preserve">שלוש </w:t>
      </w:r>
      <w:r w:rsidR="00F94B94">
        <w:rPr>
          <w:rFonts w:cs="David" w:hint="cs"/>
          <w:sz w:val="22"/>
          <w:rtl/>
        </w:rPr>
        <w:t xml:space="preserve">שנים </w:t>
      </w:r>
      <w:r w:rsidRPr="0097248E">
        <w:rPr>
          <w:rFonts w:cs="David" w:hint="cs"/>
          <w:sz w:val="22"/>
          <w:rtl/>
        </w:rPr>
        <w:t xml:space="preserve">ממועד חתימה על חוזה התקשרות </w:t>
      </w:r>
      <w:r w:rsidR="002F0F34">
        <w:rPr>
          <w:rFonts w:cs="David" w:hint="cs"/>
          <w:sz w:val="22"/>
          <w:rtl/>
        </w:rPr>
        <w:t>עם</w:t>
      </w:r>
      <w:r w:rsidR="002F0F34" w:rsidRPr="0097248E">
        <w:rPr>
          <w:rFonts w:cs="David" w:hint="cs"/>
          <w:sz w:val="22"/>
          <w:rtl/>
        </w:rPr>
        <w:t xml:space="preserve"> </w:t>
      </w:r>
      <w:r w:rsidRPr="0097248E">
        <w:rPr>
          <w:rFonts w:cs="David" w:hint="cs"/>
          <w:sz w:val="22"/>
          <w:rtl/>
        </w:rPr>
        <w:t xml:space="preserve">המשרד. המשרד שומר לעצמו את זכות הברירה (האופציה) להאריך את תקופת ההתקשרות </w:t>
      </w:r>
      <w:r w:rsidR="00195668" w:rsidRPr="00195668">
        <w:rPr>
          <w:rFonts w:cs="David"/>
          <w:sz w:val="22"/>
          <w:rtl/>
        </w:rPr>
        <w:t>ב</w:t>
      </w:r>
      <w:r w:rsidR="008858A2">
        <w:rPr>
          <w:rFonts w:cs="David" w:hint="cs"/>
          <w:sz w:val="22"/>
          <w:rtl/>
        </w:rPr>
        <w:t xml:space="preserve">עד </w:t>
      </w:r>
      <w:r w:rsidR="002F0F34">
        <w:rPr>
          <w:rFonts w:cs="David" w:hint="cs"/>
          <w:sz w:val="22"/>
          <w:rtl/>
        </w:rPr>
        <w:t xml:space="preserve">שתי </w:t>
      </w:r>
      <w:r w:rsidR="00195668" w:rsidRPr="00195668">
        <w:rPr>
          <w:rFonts w:cs="David"/>
          <w:sz w:val="22"/>
          <w:rtl/>
        </w:rPr>
        <w:t>תקופ</w:t>
      </w:r>
      <w:r w:rsidR="000E346C">
        <w:rPr>
          <w:rFonts w:cs="David" w:hint="cs"/>
          <w:sz w:val="22"/>
          <w:rtl/>
        </w:rPr>
        <w:t>ות נוספות בנות עד שנה כל אחת.</w:t>
      </w:r>
      <w:r w:rsidR="00195668" w:rsidRPr="00195668">
        <w:rPr>
          <w:rFonts w:cs="David"/>
          <w:sz w:val="22"/>
          <w:rtl/>
        </w:rPr>
        <w:t xml:space="preserve"> </w:t>
      </w:r>
    </w:p>
    <w:p w14:paraId="01A33338" w14:textId="77777777" w:rsidR="00FA79DA" w:rsidRDefault="00E21679" w:rsidP="00594ABA">
      <w:pPr>
        <w:pStyle w:val="a3"/>
        <w:numPr>
          <w:ilvl w:val="0"/>
          <w:numId w:val="1"/>
        </w:numPr>
        <w:spacing w:before="120" w:after="240" w:line="276" w:lineRule="auto"/>
        <w:jc w:val="both"/>
        <w:rPr>
          <w:rFonts w:cs="David"/>
        </w:rPr>
      </w:pPr>
      <w:r w:rsidRPr="0097248E">
        <w:rPr>
          <w:rFonts w:cs="David" w:hint="cs"/>
          <w:rtl/>
        </w:rPr>
        <w:t>תנאי הסף להשתתפות במכרז הם כדלקמן:</w:t>
      </w:r>
    </w:p>
    <w:p w14:paraId="6CF0A3D6" w14:textId="65A876ED" w:rsidR="00465A2C" w:rsidRPr="00BE36B1" w:rsidRDefault="007D3EA0" w:rsidP="00BE36B1">
      <w:pPr>
        <w:keepNext/>
        <w:tabs>
          <w:tab w:val="left" w:pos="2160"/>
          <w:tab w:val="left" w:pos="3062"/>
        </w:tabs>
        <w:spacing w:before="240" w:after="120" w:line="288" w:lineRule="auto"/>
        <w:ind w:left="1210" w:right="709"/>
        <w:outlineLvl w:val="1"/>
        <w:rPr>
          <w:rFonts w:cs="David"/>
          <w:b/>
          <w:bCs/>
        </w:rPr>
      </w:pPr>
      <w:r>
        <w:rPr>
          <w:rFonts w:cs="David" w:hint="cs"/>
          <w:b/>
          <w:bCs/>
          <w:rtl/>
        </w:rPr>
        <w:t xml:space="preserve">3.1 </w:t>
      </w:r>
      <w:r w:rsidR="00465A2C" w:rsidRPr="00BE36B1">
        <w:rPr>
          <w:rFonts w:cs="David" w:hint="eastAsia"/>
          <w:b/>
          <w:bCs/>
          <w:rtl/>
        </w:rPr>
        <w:t>תנאי</w:t>
      </w:r>
      <w:r w:rsidR="00465A2C" w:rsidRPr="00BE36B1">
        <w:rPr>
          <w:rFonts w:cs="David"/>
          <w:b/>
          <w:bCs/>
          <w:rtl/>
        </w:rPr>
        <w:t xml:space="preserve"> </w:t>
      </w:r>
      <w:r w:rsidR="00465A2C" w:rsidRPr="00BE36B1">
        <w:rPr>
          <w:rFonts w:cs="David" w:hint="eastAsia"/>
          <w:b/>
          <w:bCs/>
          <w:rtl/>
        </w:rPr>
        <w:t>סף</w:t>
      </w:r>
      <w:r w:rsidR="00465A2C" w:rsidRPr="00BE36B1">
        <w:rPr>
          <w:rFonts w:cs="David"/>
          <w:b/>
          <w:bCs/>
          <w:rtl/>
        </w:rPr>
        <w:t xml:space="preserve"> </w:t>
      </w:r>
      <w:r w:rsidR="00465A2C" w:rsidRPr="00BE36B1">
        <w:rPr>
          <w:rFonts w:cs="David" w:hint="eastAsia"/>
          <w:b/>
          <w:bCs/>
          <w:rtl/>
        </w:rPr>
        <w:t>כלליים</w:t>
      </w:r>
      <w:r w:rsidR="00465A2C" w:rsidRPr="00BE36B1">
        <w:rPr>
          <w:rFonts w:cs="David"/>
          <w:b/>
          <w:bCs/>
          <w:rtl/>
        </w:rPr>
        <w:t>:</w:t>
      </w:r>
    </w:p>
    <w:p w14:paraId="66CA474C" w14:textId="1F74F138" w:rsidR="00F94B94" w:rsidRPr="00F94B94" w:rsidRDefault="00F94B94" w:rsidP="00F94B94">
      <w:pPr>
        <w:pStyle w:val="4"/>
        <w:numPr>
          <w:ilvl w:val="1"/>
          <w:numId w:val="1"/>
        </w:numPr>
        <w:ind w:right="709"/>
        <w:jc w:val="both"/>
        <w:rPr>
          <w:rFonts w:ascii="Times New Roman" w:eastAsia="Times New Roman" w:hAnsi="Times New Roman" w:cs="David"/>
          <w:b w:val="0"/>
          <w:bCs w:val="0"/>
          <w:i w:val="0"/>
          <w:iCs w:val="0"/>
          <w:color w:val="auto"/>
          <w:rtl/>
        </w:rPr>
      </w:pPr>
      <w:r w:rsidRPr="00F94B94">
        <w:rPr>
          <w:rFonts w:ascii="Times New Roman" w:eastAsia="Times New Roman" w:hAnsi="Times New Roman" w:cs="David" w:hint="eastAsia"/>
          <w:b w:val="0"/>
          <w:bCs w:val="0"/>
          <w:i w:val="0"/>
          <w:iCs w:val="0"/>
          <w:color w:val="auto"/>
          <w:rtl/>
        </w:rPr>
        <w:t>במידה</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שהמציע</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הוא</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גוף</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מאוגד</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עליו</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להיות</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תאגיד</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רשום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כדין</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בישראל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במרשם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הרשמי</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הרלוונטי</w:t>
      </w:r>
      <w:r w:rsidRPr="00F94B94">
        <w:rPr>
          <w:rFonts w:ascii="Times New Roman" w:eastAsia="Times New Roman" w:hAnsi="Times New Roman" w:cs="David"/>
          <w:b w:val="0"/>
          <w:bCs w:val="0"/>
          <w:i w:val="0"/>
          <w:iCs w:val="0"/>
          <w:color w:val="auto"/>
          <w:rtl/>
        </w:rPr>
        <w:t xml:space="preserve"> (רשם </w:t>
      </w:r>
      <w:r w:rsidRPr="00F94B94">
        <w:rPr>
          <w:rFonts w:ascii="Times New Roman" w:eastAsia="Times New Roman" w:hAnsi="Times New Roman" w:cs="David" w:hint="eastAsia"/>
          <w:b w:val="0"/>
          <w:bCs w:val="0"/>
          <w:i w:val="0"/>
          <w:iCs w:val="0"/>
          <w:color w:val="auto"/>
          <w:rtl/>
        </w:rPr>
        <w:t>החברות</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שותפויות</w:t>
      </w:r>
      <w:r w:rsidRPr="00F94B94">
        <w:rPr>
          <w:rFonts w:ascii="Times New Roman" w:eastAsia="Times New Roman" w:hAnsi="Times New Roman" w:cs="David"/>
          <w:b w:val="0"/>
          <w:bCs w:val="0"/>
          <w:i w:val="0"/>
          <w:iCs w:val="0"/>
          <w:color w:val="auto"/>
          <w:rtl/>
        </w:rPr>
        <w:t xml:space="preserve">), וללא חובות אגרה שנתית לרשם החברות / השותפויות, בגין השנים הקודמות למכרז; במידה </w:t>
      </w:r>
      <w:r w:rsidR="00421DBA">
        <w:rPr>
          <w:rFonts w:ascii="Times New Roman" w:eastAsia="Times New Roman" w:hAnsi="Times New Roman" w:cs="David" w:hint="cs"/>
          <w:b w:val="0"/>
          <w:bCs w:val="0"/>
          <w:i w:val="0"/>
          <w:iCs w:val="0"/>
          <w:color w:val="auto"/>
          <w:rtl/>
        </w:rPr>
        <w:t>ש</w:t>
      </w:r>
      <w:r w:rsidRPr="00F94B94">
        <w:rPr>
          <w:rFonts w:ascii="Times New Roman" w:eastAsia="Times New Roman" w:hAnsi="Times New Roman" w:cs="David"/>
          <w:b w:val="0"/>
          <w:bCs w:val="0"/>
          <w:i w:val="0"/>
          <w:iCs w:val="0"/>
          <w:color w:val="auto"/>
          <w:rtl/>
        </w:rPr>
        <w:t>המציע הוא חברה – על נסח הרישום שלה להעיד כי היא אינה חברה מפרת חוק ואינה בהתראה לפני רישום כחברה מפרת חוק.</w:t>
      </w:r>
    </w:p>
    <w:p w14:paraId="54A6F111" w14:textId="77777777" w:rsidR="00F94B94" w:rsidRPr="00F94B94" w:rsidRDefault="00F94B94" w:rsidP="00F94B94">
      <w:pPr>
        <w:pStyle w:val="4"/>
        <w:numPr>
          <w:ilvl w:val="1"/>
          <w:numId w:val="1"/>
        </w:numPr>
        <w:ind w:right="709"/>
        <w:jc w:val="both"/>
        <w:rPr>
          <w:rFonts w:ascii="Times New Roman" w:eastAsia="Times New Roman" w:hAnsi="Times New Roman" w:cs="David"/>
          <w:b w:val="0"/>
          <w:bCs w:val="0"/>
          <w:i w:val="0"/>
          <w:iCs w:val="0"/>
          <w:color w:val="auto"/>
          <w:rtl/>
        </w:rPr>
      </w:pPr>
      <w:bookmarkStart w:id="1" w:name="_Ref488673099"/>
      <w:r w:rsidRPr="00F94B94">
        <w:rPr>
          <w:rFonts w:ascii="Times New Roman" w:eastAsia="Times New Roman" w:hAnsi="Times New Roman" w:cs="David" w:hint="eastAsia"/>
          <w:b w:val="0"/>
          <w:bCs w:val="0"/>
          <w:i w:val="0"/>
          <w:iCs w:val="0"/>
          <w:color w:val="auto"/>
          <w:rtl/>
        </w:rPr>
        <w:t>המציע</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מחזיק</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בכל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אישור</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w:t>
      </w:r>
      <w:r w:rsidRPr="00F94B94">
        <w:rPr>
          <w:rFonts w:ascii="Times New Roman" w:eastAsia="Times New Roman" w:hAnsi="Times New Roman" w:cs="David"/>
          <w:b w:val="0"/>
          <w:bCs w:val="0"/>
          <w:i w:val="0"/>
          <w:iCs w:val="0"/>
          <w:color w:val="auto"/>
          <w:rtl/>
        </w:rPr>
        <w:t xml:space="preserve">/או </w:t>
      </w:r>
      <w:r w:rsidRPr="00F94B94">
        <w:rPr>
          <w:rFonts w:ascii="Times New Roman" w:eastAsia="Times New Roman" w:hAnsi="Times New Roman" w:cs="David" w:hint="eastAsia"/>
          <w:b w:val="0"/>
          <w:bCs w:val="0"/>
          <w:i w:val="0"/>
          <w:iCs w:val="0"/>
          <w:color w:val="auto"/>
          <w:rtl/>
        </w:rPr>
        <w:t>רישיון</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w:t>
      </w:r>
      <w:r w:rsidRPr="00F94B94">
        <w:rPr>
          <w:rFonts w:ascii="Times New Roman" w:eastAsia="Times New Roman" w:hAnsi="Times New Roman" w:cs="David"/>
          <w:b w:val="0"/>
          <w:bCs w:val="0"/>
          <w:i w:val="0"/>
          <w:iCs w:val="0"/>
          <w:color w:val="auto"/>
          <w:rtl/>
        </w:rPr>
        <w:t xml:space="preserve">/או </w:t>
      </w:r>
      <w:r w:rsidRPr="00F94B94">
        <w:rPr>
          <w:rFonts w:ascii="Times New Roman" w:eastAsia="Times New Roman" w:hAnsi="Times New Roman" w:cs="David" w:hint="eastAsia"/>
          <w:b w:val="0"/>
          <w:bCs w:val="0"/>
          <w:i w:val="0"/>
          <w:iCs w:val="0"/>
          <w:color w:val="auto"/>
          <w:rtl/>
        </w:rPr>
        <w:t>רישוי</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w:t>
      </w:r>
      <w:r w:rsidRPr="00F94B94">
        <w:rPr>
          <w:rFonts w:ascii="Times New Roman" w:eastAsia="Times New Roman" w:hAnsi="Times New Roman" w:cs="David"/>
          <w:b w:val="0"/>
          <w:bCs w:val="0"/>
          <w:i w:val="0"/>
          <w:iCs w:val="0"/>
          <w:color w:val="auto"/>
          <w:rtl/>
        </w:rPr>
        <w:t xml:space="preserve">/או </w:t>
      </w:r>
      <w:r w:rsidRPr="00F94B94">
        <w:rPr>
          <w:rFonts w:ascii="Times New Roman" w:eastAsia="Times New Roman" w:hAnsi="Times New Roman" w:cs="David" w:hint="eastAsia"/>
          <w:b w:val="0"/>
          <w:bCs w:val="0"/>
          <w:i w:val="0"/>
          <w:iCs w:val="0"/>
          <w:color w:val="auto"/>
          <w:rtl/>
        </w:rPr>
        <w:t>היתר</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w:t>
      </w:r>
      <w:r w:rsidRPr="00F94B94">
        <w:rPr>
          <w:rFonts w:ascii="Times New Roman" w:eastAsia="Times New Roman" w:hAnsi="Times New Roman" w:cs="David"/>
          <w:b w:val="0"/>
          <w:bCs w:val="0"/>
          <w:i w:val="0"/>
          <w:iCs w:val="0"/>
          <w:color w:val="auto"/>
          <w:rtl/>
        </w:rPr>
        <w:t xml:space="preserve">/או </w:t>
      </w:r>
      <w:r w:rsidRPr="00F94B94">
        <w:rPr>
          <w:rFonts w:ascii="Times New Roman" w:eastAsia="Times New Roman" w:hAnsi="Times New Roman" w:cs="David" w:hint="eastAsia"/>
          <w:b w:val="0"/>
          <w:bCs w:val="0"/>
          <w:i w:val="0"/>
          <w:iCs w:val="0"/>
          <w:color w:val="auto"/>
          <w:rtl/>
        </w:rPr>
        <w:t>הרשאה</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הנדרשים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על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פי</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כל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דין</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לביצוע</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השירותים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נשוא</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מכרז</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זה</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וכן</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רשום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בכל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מרשם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המתנהל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על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פי</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דין</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ונדרש</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לצורך</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ביצוע</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השירותים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נשוא</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מכרז</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זה</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וכולם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כשהם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על</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שמו</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ותקפים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למועד</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האחרון</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להגשת</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הצעות</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ולמעט</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אם</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נאמר</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מפורשות</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אחרת</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במסמכי</w:t>
      </w:r>
      <w:r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hint="eastAsia"/>
          <w:b w:val="0"/>
          <w:bCs w:val="0"/>
          <w:i w:val="0"/>
          <w:iCs w:val="0"/>
          <w:color w:val="auto"/>
          <w:rtl/>
        </w:rPr>
        <w:t>המכרז</w:t>
      </w:r>
      <w:r w:rsidRPr="00F94B94">
        <w:rPr>
          <w:rFonts w:ascii="Times New Roman" w:eastAsia="Times New Roman" w:hAnsi="Times New Roman" w:cs="David"/>
          <w:b w:val="0"/>
          <w:bCs w:val="0"/>
          <w:i w:val="0"/>
          <w:iCs w:val="0"/>
          <w:color w:val="auto"/>
          <w:rtl/>
        </w:rPr>
        <w:t>.</w:t>
      </w:r>
      <w:bookmarkEnd w:id="1"/>
    </w:p>
    <w:p w14:paraId="237B0753" w14:textId="68650F84" w:rsidR="00F94B94" w:rsidRDefault="00F94B94" w:rsidP="002F0F34">
      <w:pPr>
        <w:pStyle w:val="4"/>
        <w:numPr>
          <w:ilvl w:val="1"/>
          <w:numId w:val="1"/>
        </w:numPr>
        <w:ind w:right="709"/>
        <w:jc w:val="both"/>
        <w:rPr>
          <w:rFonts w:ascii="Times New Roman" w:eastAsia="Times New Roman" w:hAnsi="Times New Roman" w:cs="David"/>
          <w:b w:val="0"/>
          <w:bCs w:val="0"/>
          <w:i w:val="0"/>
          <w:iCs w:val="0"/>
          <w:color w:val="auto"/>
          <w:rtl/>
        </w:rPr>
      </w:pPr>
      <w:r w:rsidRPr="00F94B94">
        <w:rPr>
          <w:rFonts w:ascii="Times New Roman" w:eastAsia="Times New Roman" w:hAnsi="Times New Roman" w:cs="David"/>
          <w:b w:val="0"/>
          <w:bCs w:val="0"/>
          <w:i w:val="0"/>
          <w:iCs w:val="0"/>
          <w:color w:val="auto"/>
          <w:rtl/>
        </w:rPr>
        <w:t>מבלי לגרוע מכלליות האמור בסעיף ‏</w:t>
      </w:r>
      <w:r w:rsidR="002F0F34">
        <w:rPr>
          <w:rFonts w:ascii="Times New Roman" w:eastAsia="Times New Roman" w:hAnsi="Times New Roman" w:cs="David" w:hint="cs"/>
          <w:b w:val="0"/>
          <w:bCs w:val="0"/>
          <w:i w:val="0"/>
          <w:iCs w:val="0"/>
          <w:color w:val="auto"/>
          <w:rtl/>
        </w:rPr>
        <w:t>ב</w:t>
      </w:r>
      <w:r w:rsidR="006E26B2">
        <w:rPr>
          <w:rFonts w:ascii="Times New Roman" w:eastAsia="Times New Roman" w:hAnsi="Times New Roman" w:cs="David" w:hint="cs"/>
          <w:b w:val="0"/>
          <w:bCs w:val="0"/>
          <w:i w:val="0"/>
          <w:iCs w:val="0"/>
          <w:color w:val="auto"/>
          <w:rtl/>
        </w:rPr>
        <w:t>'</w:t>
      </w:r>
      <w:r w:rsidR="006E26B2" w:rsidRPr="00F94B94">
        <w:rPr>
          <w:rFonts w:ascii="Times New Roman" w:eastAsia="Times New Roman" w:hAnsi="Times New Roman" w:cs="David"/>
          <w:b w:val="0"/>
          <w:bCs w:val="0"/>
          <w:i w:val="0"/>
          <w:iCs w:val="0"/>
          <w:color w:val="auto"/>
          <w:rtl/>
        </w:rPr>
        <w:t xml:space="preserve"> </w:t>
      </w:r>
      <w:r w:rsidRPr="00F94B94">
        <w:rPr>
          <w:rFonts w:ascii="Times New Roman" w:eastAsia="Times New Roman" w:hAnsi="Times New Roman" w:cs="David"/>
          <w:b w:val="0"/>
          <w:bCs w:val="0"/>
          <w:i w:val="0"/>
          <w:iCs w:val="0"/>
          <w:color w:val="auto"/>
          <w:rtl/>
        </w:rPr>
        <w:t>לעיל, למציע אישורים תקפים על שמו לפי חוק עסקאות גופים ציבוריים, התשל"ו – 1976 והוא עומד בתנאים ובהוראות הנדרשים לפי חוק זה</w:t>
      </w:r>
      <w:r w:rsidR="002F0F34">
        <w:rPr>
          <w:rFonts w:ascii="Times New Roman" w:eastAsia="Times New Roman" w:hAnsi="Times New Roman" w:cs="David" w:hint="cs"/>
          <w:b w:val="0"/>
          <w:bCs w:val="0"/>
          <w:i w:val="0"/>
          <w:iCs w:val="0"/>
          <w:color w:val="auto"/>
          <w:rtl/>
        </w:rPr>
        <w:t>,</w:t>
      </w:r>
      <w:r w:rsidR="002F0F34" w:rsidRPr="002F0F34">
        <w:rPr>
          <w:rtl/>
        </w:rPr>
        <w:t xml:space="preserve"> </w:t>
      </w:r>
      <w:r w:rsidR="002F0F34" w:rsidRPr="002F0F34">
        <w:rPr>
          <w:rFonts w:ascii="Times New Roman" w:eastAsia="Times New Roman" w:hAnsi="Times New Roman" w:cs="David"/>
          <w:b w:val="0"/>
          <w:bCs w:val="0"/>
          <w:i w:val="0"/>
          <w:iCs w:val="0"/>
          <w:color w:val="auto"/>
          <w:rtl/>
        </w:rPr>
        <w:t>ובכללם אישור כי המציע מנהל פנקסי חשבונות על פי פקודת מס הכנסה [נוסח חדש] וחוק מס ערך מוסף, התשל"ו-1975 או שהוא פטור מניהולם ומדווח לפקיד שומה על הכנסותיו וכן מדווח למנהל מס ערך מוסף על עסקאות שמוטל עליהן מס לפי חוק מס ערך מוסף.</w:t>
      </w:r>
    </w:p>
    <w:p w14:paraId="4206F860" w14:textId="5AC817AA" w:rsidR="002F0F34" w:rsidRPr="00421DBA" w:rsidRDefault="002F0F34" w:rsidP="00314B3D">
      <w:pPr>
        <w:pStyle w:val="4"/>
        <w:numPr>
          <w:ilvl w:val="1"/>
          <w:numId w:val="1"/>
        </w:numPr>
        <w:ind w:right="709"/>
        <w:jc w:val="both"/>
        <w:rPr>
          <w:rFonts w:cs="David"/>
        </w:rPr>
      </w:pPr>
      <w:bookmarkStart w:id="2" w:name="_Ref387250530"/>
      <w:r w:rsidRPr="00421DBA">
        <w:rPr>
          <w:rFonts w:ascii="Times New Roman" w:eastAsia="Times New Roman" w:hAnsi="Times New Roman" w:cs="David"/>
          <w:b w:val="0"/>
          <w:bCs w:val="0"/>
          <w:i w:val="0"/>
          <w:iCs w:val="0"/>
          <w:color w:val="auto"/>
          <w:rtl/>
        </w:rPr>
        <w:t>המציע, ואם המציע הוא תאגיד – גם מנהליו ובעלי השליטה בו, לא הורשע בעבירה אשר מפאת מהותה, חומרתה או נסיבותיה אין הוא ראוי, לדעת המשרד, לבצע את השירותים נשוא מכרז זה, זולת אם חלפה תקופת המחיקה לפי חוק המרשם הפלילי ותקנת השבים, התשמ"א-1981, ולא מתנהלת כנגדו חקירה בעבירות האמורות לעיל.</w:t>
      </w:r>
    </w:p>
    <w:p w14:paraId="584F20B5" w14:textId="7111BADC" w:rsidR="002F0F34" w:rsidRPr="00421DBA" w:rsidRDefault="002F0F34" w:rsidP="00314B3D">
      <w:pPr>
        <w:pStyle w:val="4"/>
        <w:numPr>
          <w:ilvl w:val="1"/>
          <w:numId w:val="1"/>
        </w:numPr>
        <w:ind w:right="709"/>
        <w:jc w:val="both"/>
        <w:rPr>
          <w:rFonts w:cs="David"/>
        </w:rPr>
      </w:pPr>
      <w:bookmarkStart w:id="3" w:name="_Toc13920294"/>
      <w:bookmarkStart w:id="4" w:name="_Ref10880466"/>
      <w:r w:rsidRPr="00421DBA">
        <w:rPr>
          <w:rFonts w:ascii="Times New Roman" w:eastAsia="Times New Roman" w:hAnsi="Times New Roman" w:cs="David"/>
          <w:b w:val="0"/>
          <w:bCs w:val="0"/>
          <w:i w:val="0"/>
          <w:iCs w:val="0"/>
          <w:color w:val="auto"/>
          <w:rtl/>
        </w:rPr>
        <w:t>המציע צרף להצעתו ערבות לקיום ההצעה</w:t>
      </w:r>
      <w:r w:rsidR="00421DBA">
        <w:rPr>
          <w:rFonts w:ascii="Times New Roman" w:eastAsia="Times New Roman" w:hAnsi="Times New Roman" w:cs="David" w:hint="cs"/>
          <w:b w:val="0"/>
          <w:bCs w:val="0"/>
          <w:i w:val="0"/>
          <w:iCs w:val="0"/>
          <w:color w:val="auto"/>
          <w:rtl/>
        </w:rPr>
        <w:t xml:space="preserve"> כמפורט בתנאי המכרז</w:t>
      </w:r>
      <w:r w:rsidRPr="00421DBA">
        <w:rPr>
          <w:rFonts w:ascii="Times New Roman" w:eastAsia="Times New Roman" w:hAnsi="Times New Roman" w:cs="David"/>
          <w:b w:val="0"/>
          <w:bCs w:val="0"/>
          <w:i w:val="0"/>
          <w:iCs w:val="0"/>
          <w:color w:val="auto"/>
          <w:rtl/>
        </w:rPr>
        <w:t>.</w:t>
      </w:r>
      <w:bookmarkEnd w:id="3"/>
      <w:bookmarkEnd w:id="4"/>
    </w:p>
    <w:p w14:paraId="6EA6B4DD" w14:textId="6CE8219A" w:rsidR="002F0F34" w:rsidRPr="00421DBA" w:rsidRDefault="002F0F34" w:rsidP="00314B3D">
      <w:pPr>
        <w:pStyle w:val="4"/>
        <w:numPr>
          <w:ilvl w:val="1"/>
          <w:numId w:val="1"/>
        </w:numPr>
        <w:ind w:right="709"/>
        <w:jc w:val="both"/>
        <w:rPr>
          <w:rFonts w:cs="David"/>
        </w:rPr>
      </w:pPr>
      <w:bookmarkStart w:id="5" w:name="_Toc13920295"/>
      <w:r w:rsidRPr="00421DBA">
        <w:rPr>
          <w:rFonts w:ascii="Times New Roman" w:eastAsia="Times New Roman" w:hAnsi="Times New Roman" w:cs="David"/>
          <w:b w:val="0"/>
          <w:bCs w:val="0"/>
          <w:i w:val="0"/>
          <w:iCs w:val="0"/>
          <w:color w:val="auto"/>
          <w:rtl/>
        </w:rPr>
        <w:t xml:space="preserve">המציע הגיש את הצעתו לתיבת המכרזים של המשרד, עד למועד האחרון להגשת הצעות, הקבוע </w:t>
      </w:r>
      <w:r w:rsidRPr="00421DBA">
        <w:rPr>
          <w:rFonts w:ascii="Times New Roman" w:eastAsia="Times New Roman" w:hAnsi="Times New Roman" w:cs="David" w:hint="eastAsia"/>
          <w:b w:val="0"/>
          <w:bCs w:val="0"/>
          <w:i w:val="0"/>
          <w:iCs w:val="0"/>
          <w:color w:val="auto"/>
          <w:rtl/>
        </w:rPr>
        <w:t>במסמכי</w:t>
      </w:r>
      <w:r w:rsidRPr="00421DBA">
        <w:rPr>
          <w:rFonts w:ascii="Times New Roman" w:eastAsia="Times New Roman" w:hAnsi="Times New Roman" w:cs="David"/>
          <w:b w:val="0"/>
          <w:bCs w:val="0"/>
          <w:i w:val="0"/>
          <w:iCs w:val="0"/>
          <w:color w:val="auto"/>
          <w:rtl/>
        </w:rPr>
        <w:t xml:space="preserve"> </w:t>
      </w:r>
      <w:r w:rsidRPr="00421DBA">
        <w:rPr>
          <w:rFonts w:ascii="Times New Roman" w:eastAsia="Times New Roman" w:hAnsi="Times New Roman" w:cs="David" w:hint="eastAsia"/>
          <w:b w:val="0"/>
          <w:bCs w:val="0"/>
          <w:i w:val="0"/>
          <w:iCs w:val="0"/>
          <w:color w:val="auto"/>
          <w:rtl/>
        </w:rPr>
        <w:t>המכרז</w:t>
      </w:r>
      <w:r w:rsidRPr="00421DBA">
        <w:rPr>
          <w:rFonts w:ascii="Times New Roman" w:eastAsia="Times New Roman" w:hAnsi="Times New Roman" w:cs="David"/>
          <w:b w:val="0"/>
          <w:bCs w:val="0"/>
          <w:i w:val="0"/>
          <w:iCs w:val="0"/>
          <w:color w:val="auto"/>
          <w:rtl/>
        </w:rPr>
        <w:t>.</w:t>
      </w:r>
      <w:bookmarkEnd w:id="5"/>
    </w:p>
    <w:p w14:paraId="4940B591" w14:textId="77777777" w:rsidR="002F0F34" w:rsidRPr="002F0F34" w:rsidRDefault="002F0F34" w:rsidP="00314B3D">
      <w:pPr>
        <w:pStyle w:val="a3"/>
        <w:ind w:left="1440"/>
        <w:rPr>
          <w:rFonts w:cs="David"/>
          <w:rtl/>
        </w:rPr>
      </w:pPr>
    </w:p>
    <w:bookmarkEnd w:id="2"/>
    <w:p w14:paraId="174D6763" w14:textId="77777777" w:rsidR="00465A2C" w:rsidRPr="001B4C14" w:rsidRDefault="00465A2C" w:rsidP="001B4C14">
      <w:pPr>
        <w:rPr>
          <w:b/>
          <w:bCs/>
          <w:i/>
          <w:iCs/>
          <w:rtl/>
        </w:rPr>
      </w:pPr>
    </w:p>
    <w:p w14:paraId="0F8401A2" w14:textId="48E0AD0A" w:rsidR="00465A2C" w:rsidRPr="00465A2C" w:rsidRDefault="007D3EA0" w:rsidP="001B4C14">
      <w:pPr>
        <w:keepNext/>
        <w:tabs>
          <w:tab w:val="left" w:pos="2160"/>
          <w:tab w:val="left" w:pos="3062"/>
        </w:tabs>
        <w:spacing w:before="240" w:after="120" w:line="288" w:lineRule="auto"/>
        <w:ind w:left="1210" w:right="709"/>
        <w:outlineLvl w:val="1"/>
        <w:rPr>
          <w:rFonts w:cs="David"/>
          <w:b/>
          <w:bCs/>
          <w:sz w:val="26"/>
          <w:rtl/>
          <w:lang w:eastAsia="he-IL"/>
        </w:rPr>
      </w:pPr>
      <w:bookmarkStart w:id="6" w:name="_Toc505161243"/>
      <w:bookmarkStart w:id="7" w:name="_Toc505163117"/>
      <w:bookmarkStart w:id="8" w:name="_Toc505196558"/>
      <w:r>
        <w:rPr>
          <w:rFonts w:cs="David" w:hint="cs"/>
          <w:b/>
          <w:bCs/>
          <w:sz w:val="26"/>
          <w:rtl/>
          <w:lang w:eastAsia="he-IL"/>
        </w:rPr>
        <w:lastRenderedPageBreak/>
        <w:t xml:space="preserve">3.2 </w:t>
      </w:r>
      <w:r w:rsidR="00465A2C" w:rsidRPr="00465A2C">
        <w:rPr>
          <w:rFonts w:cs="David" w:hint="cs"/>
          <w:b/>
          <w:bCs/>
          <w:sz w:val="26"/>
          <w:rtl/>
          <w:lang w:eastAsia="he-IL"/>
        </w:rPr>
        <w:t>תנאי סף מקצועיים</w:t>
      </w:r>
      <w:bookmarkEnd w:id="6"/>
      <w:bookmarkEnd w:id="7"/>
      <w:bookmarkEnd w:id="8"/>
    </w:p>
    <w:p w14:paraId="559EB35A" w14:textId="495C74DA" w:rsidR="00444887" w:rsidRPr="00314B3D" w:rsidRDefault="00444887" w:rsidP="00314B3D">
      <w:pPr>
        <w:pStyle w:val="4"/>
        <w:numPr>
          <w:ilvl w:val="1"/>
          <w:numId w:val="1"/>
        </w:numPr>
        <w:ind w:right="709"/>
        <w:jc w:val="both"/>
        <w:rPr>
          <w:b w:val="0"/>
          <w:bCs w:val="0"/>
        </w:rPr>
      </w:pPr>
      <w:bookmarkStart w:id="9" w:name="_Ref9926255"/>
      <w:bookmarkStart w:id="10" w:name="_Ref10212601"/>
      <w:bookmarkStart w:id="11" w:name="_Toc13920300"/>
      <w:r w:rsidRPr="00314B3D">
        <w:rPr>
          <w:rFonts w:ascii="Times New Roman" w:eastAsia="Times New Roman" w:hAnsi="Times New Roman" w:cs="David"/>
          <w:b w:val="0"/>
          <w:bCs w:val="0"/>
          <w:i w:val="0"/>
          <w:iCs w:val="0"/>
          <w:color w:val="auto"/>
          <w:rtl/>
        </w:rPr>
        <w:t xml:space="preserve">במהלך 3 השנים האחרונות, </w:t>
      </w:r>
      <w:r w:rsidRPr="00314B3D">
        <w:rPr>
          <w:rFonts w:ascii="Times New Roman" w:eastAsia="Times New Roman" w:hAnsi="Times New Roman" w:cs="David" w:hint="eastAsia"/>
          <w:b w:val="0"/>
          <w:bCs w:val="0"/>
          <w:i w:val="0"/>
          <w:iCs w:val="0"/>
          <w:color w:val="auto"/>
          <w:rtl/>
        </w:rPr>
        <w:t>המציע</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סיפק</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שירותי</w:t>
      </w:r>
      <w:r w:rsidRPr="00314B3D">
        <w:rPr>
          <w:rFonts w:ascii="Times New Roman" w:eastAsia="Times New Roman" w:hAnsi="Times New Roman" w:cs="David"/>
          <w:b w:val="0"/>
          <w:bCs w:val="0"/>
          <w:i w:val="0"/>
          <w:iCs w:val="0"/>
          <w:color w:val="auto"/>
          <w:rtl/>
        </w:rPr>
        <w:t xml:space="preserve"> תפעול ותחזוקת אתר אינטרנט, שכולל </w:t>
      </w:r>
      <w:r w:rsidRPr="00314B3D">
        <w:rPr>
          <w:rFonts w:ascii="Times New Roman" w:eastAsia="Times New Roman" w:hAnsi="Times New Roman" w:cs="David" w:hint="eastAsia"/>
          <w:b w:val="0"/>
          <w:bCs w:val="0"/>
          <w:i w:val="0"/>
          <w:iCs w:val="0"/>
          <w:color w:val="auto"/>
          <w:rtl/>
        </w:rPr>
        <w:t>לכל</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הפחות</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את</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כל</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הרכיבים</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הבאים</w:t>
      </w:r>
      <w:r w:rsidRPr="00314B3D">
        <w:rPr>
          <w:rFonts w:ascii="Times New Roman" w:eastAsia="Times New Roman" w:hAnsi="Times New Roman" w:cs="David"/>
          <w:b w:val="0"/>
          <w:bCs w:val="0"/>
          <w:i w:val="0"/>
          <w:iCs w:val="0"/>
          <w:color w:val="auto"/>
          <w:rtl/>
        </w:rPr>
        <w:t>: מנוע חיפוש, תוצאות חיפוש, קטלוג</w:t>
      </w:r>
      <w:r w:rsidR="002F0F34" w:rsidRPr="00314B3D">
        <w:rPr>
          <w:rFonts w:ascii="Times New Roman" w:eastAsia="Times New Roman" w:hAnsi="Times New Roman" w:cs="David"/>
          <w:b w:val="0"/>
          <w:bCs w:val="0"/>
          <w:i w:val="0"/>
          <w:iCs w:val="0"/>
          <w:color w:val="auto"/>
          <w:rtl/>
        </w:rPr>
        <w:t xml:space="preserve"> ו</w:t>
      </w:r>
      <w:r w:rsidRPr="00314B3D">
        <w:rPr>
          <w:rFonts w:ascii="Times New Roman" w:eastAsia="Times New Roman" w:hAnsi="Times New Roman" w:cs="David"/>
          <w:b w:val="0"/>
          <w:bCs w:val="0"/>
          <w:i w:val="0"/>
          <w:iCs w:val="0"/>
          <w:color w:val="auto"/>
          <w:rtl/>
        </w:rPr>
        <w:t>פרסומים, כאשר ה</w:t>
      </w:r>
      <w:r w:rsidRPr="00314B3D">
        <w:rPr>
          <w:rFonts w:ascii="Times New Roman" w:eastAsia="Times New Roman" w:hAnsi="Times New Roman" w:cs="David" w:hint="eastAsia"/>
          <w:b w:val="0"/>
          <w:bCs w:val="0"/>
          <w:i w:val="0"/>
          <w:iCs w:val="0"/>
          <w:color w:val="auto"/>
          <w:rtl/>
        </w:rPr>
        <w:t>אתר</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כלל</w:t>
      </w:r>
      <w:r w:rsidRPr="00314B3D">
        <w:rPr>
          <w:rFonts w:ascii="Times New Roman" w:eastAsia="Times New Roman" w:hAnsi="Times New Roman" w:cs="David"/>
          <w:b w:val="0"/>
          <w:bCs w:val="0"/>
          <w:i w:val="0"/>
          <w:iCs w:val="0"/>
          <w:color w:val="auto"/>
          <w:rtl/>
        </w:rPr>
        <w:t xml:space="preserve"> ב</w:t>
      </w:r>
      <w:r w:rsidRPr="00314B3D">
        <w:rPr>
          <w:rFonts w:ascii="Times New Roman" w:eastAsia="Times New Roman" w:hAnsi="Times New Roman" w:cs="David" w:hint="eastAsia"/>
          <w:b w:val="0"/>
          <w:bCs w:val="0"/>
          <w:i w:val="0"/>
          <w:iCs w:val="0"/>
          <w:color w:val="auto"/>
          <w:rtl/>
        </w:rPr>
        <w:t>מועד</w:t>
      </w:r>
      <w:r w:rsidRPr="00314B3D">
        <w:rPr>
          <w:rFonts w:ascii="Times New Roman" w:eastAsia="Times New Roman" w:hAnsi="Times New Roman" w:cs="David"/>
          <w:b w:val="0"/>
          <w:bCs w:val="0"/>
          <w:i w:val="0"/>
          <w:iCs w:val="0"/>
          <w:color w:val="auto"/>
          <w:rtl/>
        </w:rPr>
        <w:t xml:space="preserve"> מסוים במהלך 3 השנים הנ"ל, היקף של 2,000,000 </w:t>
      </w:r>
      <w:r w:rsidRPr="00314B3D">
        <w:rPr>
          <w:rFonts w:ascii="Times New Roman" w:eastAsia="Times New Roman" w:hAnsi="Times New Roman" w:cs="David" w:hint="eastAsia"/>
          <w:b w:val="0"/>
          <w:bCs w:val="0"/>
          <w:i w:val="0"/>
          <w:iCs w:val="0"/>
          <w:color w:val="auto"/>
          <w:rtl/>
        </w:rPr>
        <w:t>אובייקטים</w:t>
      </w:r>
      <w:r w:rsidRPr="00314B3D">
        <w:rPr>
          <w:rFonts w:ascii="Times New Roman" w:eastAsia="Times New Roman" w:hAnsi="Times New Roman" w:cs="David"/>
          <w:b w:val="0"/>
          <w:bCs w:val="0"/>
          <w:i w:val="0"/>
          <w:iCs w:val="0"/>
          <w:color w:val="auto"/>
          <w:rtl/>
        </w:rPr>
        <w:t xml:space="preserve"> ומעלה. </w:t>
      </w:r>
      <w:bookmarkEnd w:id="9"/>
      <w:bookmarkEnd w:id="10"/>
      <w:bookmarkEnd w:id="11"/>
      <w:r w:rsidRPr="00314B3D">
        <w:rPr>
          <w:rFonts w:ascii="Times New Roman" w:eastAsia="Times New Roman" w:hAnsi="Times New Roman" w:cs="David"/>
          <w:b w:val="0"/>
          <w:bCs w:val="0"/>
          <w:i w:val="0"/>
          <w:iCs w:val="0"/>
          <w:color w:val="auto"/>
          <w:rtl/>
        </w:rPr>
        <w:t xml:space="preserve"> </w:t>
      </w:r>
    </w:p>
    <w:p w14:paraId="44536D7E" w14:textId="2243D0FD" w:rsidR="00444887" w:rsidRPr="00314B3D" w:rsidRDefault="00444887" w:rsidP="00314B3D">
      <w:pPr>
        <w:pStyle w:val="4"/>
        <w:numPr>
          <w:ilvl w:val="1"/>
          <w:numId w:val="1"/>
        </w:numPr>
        <w:ind w:right="709"/>
        <w:jc w:val="both"/>
        <w:rPr>
          <w:b w:val="0"/>
          <w:bCs w:val="0"/>
        </w:rPr>
      </w:pPr>
      <w:bookmarkStart w:id="12" w:name="_Toc13920301"/>
      <w:r w:rsidRPr="00314B3D">
        <w:rPr>
          <w:rFonts w:ascii="Times New Roman" w:eastAsia="Times New Roman" w:hAnsi="Times New Roman" w:cs="David" w:hint="eastAsia"/>
          <w:b w:val="0"/>
          <w:bCs w:val="0"/>
          <w:i w:val="0"/>
          <w:iCs w:val="0"/>
          <w:color w:val="auto"/>
          <w:rtl/>
        </w:rPr>
        <w:t>במהלך</w:t>
      </w:r>
      <w:r w:rsidRPr="00314B3D">
        <w:rPr>
          <w:rFonts w:ascii="Times New Roman" w:eastAsia="Times New Roman" w:hAnsi="Times New Roman" w:cs="David"/>
          <w:b w:val="0"/>
          <w:bCs w:val="0"/>
          <w:i w:val="0"/>
          <w:iCs w:val="0"/>
          <w:color w:val="auto"/>
          <w:rtl/>
        </w:rPr>
        <w:t xml:space="preserve"> 3 השנים האחרונות, המציע סיפק שירותים הכוללים קל</w:t>
      </w:r>
      <w:r w:rsidRPr="00314B3D">
        <w:rPr>
          <w:rFonts w:ascii="Times New Roman" w:eastAsia="Times New Roman" w:hAnsi="Times New Roman" w:cs="David" w:hint="eastAsia"/>
          <w:b w:val="0"/>
          <w:bCs w:val="0"/>
          <w:i w:val="0"/>
          <w:iCs w:val="0"/>
          <w:color w:val="auto"/>
          <w:rtl/>
        </w:rPr>
        <w:t>י</w:t>
      </w:r>
      <w:r w:rsidRPr="00314B3D">
        <w:rPr>
          <w:rFonts w:ascii="Times New Roman" w:eastAsia="Times New Roman" w:hAnsi="Times New Roman" w:cs="David"/>
          <w:b w:val="0"/>
          <w:bCs w:val="0"/>
          <w:i w:val="0"/>
          <w:iCs w:val="0"/>
          <w:color w:val="auto"/>
          <w:rtl/>
        </w:rPr>
        <w:t>ט</w:t>
      </w:r>
      <w:r w:rsidRPr="00314B3D">
        <w:rPr>
          <w:rFonts w:ascii="Times New Roman" w:eastAsia="Times New Roman" w:hAnsi="Times New Roman" w:cs="David" w:hint="eastAsia"/>
          <w:b w:val="0"/>
          <w:bCs w:val="0"/>
          <w:i w:val="0"/>
          <w:iCs w:val="0"/>
          <w:color w:val="auto"/>
          <w:rtl/>
        </w:rPr>
        <w:t>ת</w:t>
      </w:r>
      <w:r w:rsidRPr="00314B3D">
        <w:rPr>
          <w:rFonts w:ascii="Times New Roman" w:eastAsia="Times New Roman" w:hAnsi="Times New Roman" w:cs="David"/>
          <w:b w:val="0"/>
          <w:bCs w:val="0"/>
          <w:i w:val="0"/>
          <w:iCs w:val="0"/>
          <w:color w:val="auto"/>
          <w:rtl/>
        </w:rPr>
        <w:t xml:space="preserve"> נתונים בהיקף של </w:t>
      </w:r>
      <w:r w:rsidR="002F0F34" w:rsidRPr="00314B3D">
        <w:rPr>
          <w:rFonts w:ascii="Times New Roman" w:eastAsia="Times New Roman" w:hAnsi="Times New Roman" w:cs="David"/>
          <w:b w:val="0"/>
          <w:bCs w:val="0"/>
          <w:i w:val="0"/>
          <w:iCs w:val="0"/>
          <w:color w:val="auto"/>
          <w:rtl/>
        </w:rPr>
        <w:t>5</w:t>
      </w:r>
      <w:r w:rsidRPr="00314B3D">
        <w:rPr>
          <w:rFonts w:ascii="Times New Roman" w:eastAsia="Times New Roman" w:hAnsi="Times New Roman" w:cs="David"/>
          <w:b w:val="0"/>
          <w:bCs w:val="0"/>
          <w:i w:val="0"/>
          <w:iCs w:val="0"/>
          <w:color w:val="auto"/>
          <w:rtl/>
        </w:rPr>
        <w:t xml:space="preserve">,000 </w:t>
      </w:r>
      <w:r w:rsidRPr="00314B3D">
        <w:rPr>
          <w:rFonts w:ascii="Times New Roman" w:eastAsia="Times New Roman" w:hAnsi="Times New Roman" w:cs="David" w:hint="eastAsia"/>
          <w:b w:val="0"/>
          <w:bCs w:val="0"/>
          <w:i w:val="0"/>
          <w:iCs w:val="0"/>
          <w:color w:val="auto"/>
          <w:rtl/>
        </w:rPr>
        <w:t>אובייקטים</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בממוצע</w:t>
      </w:r>
      <w:r w:rsidRPr="00314B3D">
        <w:rPr>
          <w:rFonts w:ascii="Times New Roman" w:eastAsia="Times New Roman" w:hAnsi="Times New Roman" w:cs="David"/>
          <w:b w:val="0"/>
          <w:bCs w:val="0"/>
          <w:i w:val="0"/>
          <w:iCs w:val="0"/>
          <w:color w:val="auto"/>
          <w:rtl/>
        </w:rPr>
        <w:t xml:space="preserve"> יומי, </w:t>
      </w:r>
      <w:r w:rsidR="002F0F34" w:rsidRPr="00314B3D">
        <w:rPr>
          <w:rFonts w:ascii="Times New Roman" w:eastAsia="Times New Roman" w:hAnsi="Times New Roman" w:cs="David"/>
          <w:b w:val="0"/>
          <w:bCs w:val="0"/>
          <w:i w:val="0"/>
          <w:iCs w:val="0"/>
          <w:color w:val="auto"/>
          <w:rtl/>
        </w:rPr>
        <w:t>במסגרת פרויקט של תחזוקה ו/או תפעול אתר אינטרנט. הממוצע היומי יחושב על פני רצף של ששה חודשים</w:t>
      </w:r>
      <w:r w:rsidRPr="00314B3D">
        <w:rPr>
          <w:rFonts w:ascii="Times New Roman" w:eastAsia="Times New Roman" w:hAnsi="Times New Roman" w:cs="David"/>
          <w:b w:val="0"/>
          <w:bCs w:val="0"/>
          <w:i w:val="0"/>
          <w:iCs w:val="0"/>
          <w:color w:val="auto"/>
          <w:rtl/>
        </w:rPr>
        <w:t>.</w:t>
      </w:r>
      <w:bookmarkEnd w:id="12"/>
    </w:p>
    <w:p w14:paraId="4F9C66E5" w14:textId="708E4D7C" w:rsidR="00444887" w:rsidRPr="00314B3D" w:rsidRDefault="00444887" w:rsidP="00314B3D">
      <w:pPr>
        <w:pStyle w:val="4"/>
        <w:numPr>
          <w:ilvl w:val="1"/>
          <w:numId w:val="1"/>
        </w:numPr>
        <w:ind w:right="709"/>
        <w:jc w:val="both"/>
        <w:rPr>
          <w:b w:val="0"/>
          <w:bCs w:val="0"/>
        </w:rPr>
      </w:pPr>
      <w:bookmarkStart w:id="13" w:name="_Ref9926273"/>
      <w:bookmarkStart w:id="14" w:name="_Toc13920302"/>
      <w:r w:rsidRPr="00314B3D">
        <w:rPr>
          <w:rFonts w:ascii="Times New Roman" w:eastAsia="Times New Roman" w:hAnsi="Times New Roman" w:cs="David"/>
          <w:b w:val="0"/>
          <w:bCs w:val="0"/>
          <w:i w:val="0"/>
          <w:iCs w:val="0"/>
          <w:color w:val="auto"/>
          <w:rtl/>
        </w:rPr>
        <w:t xml:space="preserve">במהלך 3 </w:t>
      </w:r>
      <w:r w:rsidRPr="00314B3D">
        <w:rPr>
          <w:rFonts w:ascii="Times New Roman" w:eastAsia="Times New Roman" w:hAnsi="Times New Roman" w:cs="David" w:hint="eastAsia"/>
          <w:b w:val="0"/>
          <w:bCs w:val="0"/>
          <w:i w:val="0"/>
          <w:iCs w:val="0"/>
          <w:color w:val="auto"/>
          <w:rtl/>
        </w:rPr>
        <w:t>השנים</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האחרונות</w:t>
      </w:r>
      <w:r w:rsidRPr="00314B3D">
        <w:rPr>
          <w:rFonts w:ascii="Times New Roman" w:eastAsia="Times New Roman" w:hAnsi="Times New Roman" w:cs="David"/>
          <w:b w:val="0"/>
          <w:bCs w:val="0"/>
          <w:i w:val="0"/>
          <w:iCs w:val="0"/>
          <w:color w:val="auto"/>
          <w:rtl/>
        </w:rPr>
        <w:t xml:space="preserve">, המציע סיפק שירותי תפעול ותחזוקה שוטפת ורציפה לתקופה של שנה לפחות, לשלושה אתרי אינטרנט </w:t>
      </w:r>
      <w:r w:rsidRPr="00314B3D">
        <w:rPr>
          <w:rFonts w:ascii="Times New Roman" w:eastAsia="Times New Roman" w:hAnsi="Times New Roman" w:cs="David" w:hint="eastAsia"/>
          <w:b w:val="0"/>
          <w:bCs w:val="0"/>
          <w:i w:val="0"/>
          <w:iCs w:val="0"/>
          <w:color w:val="auto"/>
          <w:rtl/>
        </w:rPr>
        <w:t>של</w:t>
      </w:r>
      <w:r w:rsidRPr="00314B3D">
        <w:rPr>
          <w:rFonts w:ascii="Times New Roman" w:eastAsia="Times New Roman" w:hAnsi="Times New Roman" w:cs="David"/>
          <w:b w:val="0"/>
          <w:bCs w:val="0"/>
          <w:i w:val="0"/>
          <w:iCs w:val="0"/>
          <w:color w:val="auto"/>
          <w:rtl/>
        </w:rPr>
        <w:t xml:space="preserve"> לקוחות שונים המתארחים על תשתיות ענן, אשר לפחות שניים מהם מבוססים על תשתית ניהול תוכן</w:t>
      </w:r>
      <w:r w:rsidRPr="00314B3D">
        <w:rPr>
          <w:rFonts w:ascii="Times New Roman" w:eastAsia="Times New Roman" w:hAnsi="Times New Roman" w:cs="David"/>
          <w:b w:val="0"/>
          <w:bCs w:val="0"/>
          <w:i w:val="0"/>
          <w:iCs w:val="0"/>
          <w:color w:val="auto"/>
        </w:rPr>
        <w:t xml:space="preserve"> WordPress </w:t>
      </w:r>
      <w:bookmarkEnd w:id="13"/>
      <w:bookmarkEnd w:id="14"/>
      <w:r w:rsidRPr="00314B3D">
        <w:rPr>
          <w:rFonts w:ascii="Times New Roman" w:eastAsia="Times New Roman" w:hAnsi="Times New Roman" w:cs="David"/>
          <w:b w:val="0"/>
          <w:bCs w:val="0"/>
          <w:i w:val="0"/>
          <w:iCs w:val="0"/>
          <w:color w:val="auto"/>
          <w:rtl/>
        </w:rPr>
        <w:t xml:space="preserve"> (אין הכרח שהשנה תהיה במקביל לכל שלושת הלקוחות).</w:t>
      </w:r>
    </w:p>
    <w:p w14:paraId="0F4AD278" w14:textId="7B414169" w:rsidR="00444887" w:rsidRPr="00314B3D" w:rsidRDefault="00444887" w:rsidP="00314B3D">
      <w:pPr>
        <w:pStyle w:val="4"/>
        <w:numPr>
          <w:ilvl w:val="1"/>
          <w:numId w:val="1"/>
        </w:numPr>
        <w:ind w:right="709"/>
        <w:jc w:val="both"/>
        <w:rPr>
          <w:b w:val="0"/>
          <w:bCs w:val="0"/>
        </w:rPr>
      </w:pPr>
      <w:bookmarkStart w:id="15" w:name="_Toc13920304"/>
      <w:bookmarkStart w:id="16" w:name="_Ref9926848"/>
      <w:r w:rsidRPr="00314B3D">
        <w:rPr>
          <w:rFonts w:ascii="Times New Roman" w:eastAsia="Times New Roman" w:hAnsi="Times New Roman" w:cs="David"/>
          <w:b w:val="0"/>
          <w:bCs w:val="0"/>
          <w:i w:val="0"/>
          <w:iCs w:val="0"/>
          <w:color w:val="auto"/>
          <w:rtl/>
        </w:rPr>
        <w:t xml:space="preserve">במהלך 3 </w:t>
      </w:r>
      <w:r w:rsidRPr="00314B3D">
        <w:rPr>
          <w:rFonts w:ascii="Times New Roman" w:eastAsia="Times New Roman" w:hAnsi="Times New Roman" w:cs="David" w:hint="eastAsia"/>
          <w:b w:val="0"/>
          <w:bCs w:val="0"/>
          <w:i w:val="0"/>
          <w:iCs w:val="0"/>
          <w:color w:val="auto"/>
          <w:rtl/>
        </w:rPr>
        <w:t>השנים</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האחרונות</w:t>
      </w:r>
      <w:r w:rsidRPr="00314B3D">
        <w:rPr>
          <w:rFonts w:ascii="Times New Roman" w:eastAsia="Times New Roman" w:hAnsi="Times New Roman" w:cs="David"/>
          <w:b w:val="0"/>
          <w:bCs w:val="0"/>
          <w:i w:val="0"/>
          <w:iCs w:val="0"/>
          <w:color w:val="auto"/>
          <w:rtl/>
        </w:rPr>
        <w:t xml:space="preserve">, המציע, סיפק שירותי פיתוח ושירותי עיצוב, בתחום אתרי אינטרנט, בהיקף </w:t>
      </w:r>
      <w:r w:rsidRPr="00314B3D">
        <w:rPr>
          <w:rFonts w:ascii="Times New Roman" w:eastAsia="Times New Roman" w:hAnsi="Times New Roman" w:cs="David" w:hint="eastAsia"/>
          <w:b w:val="0"/>
          <w:bCs w:val="0"/>
          <w:i w:val="0"/>
          <w:iCs w:val="0"/>
          <w:color w:val="auto"/>
          <w:rtl/>
        </w:rPr>
        <w:t>מצטבר</w:t>
      </w:r>
      <w:r w:rsidRPr="00314B3D">
        <w:rPr>
          <w:rFonts w:ascii="Times New Roman" w:eastAsia="Times New Roman" w:hAnsi="Times New Roman" w:cs="David"/>
          <w:b w:val="0"/>
          <w:bCs w:val="0"/>
          <w:i w:val="0"/>
          <w:iCs w:val="0"/>
          <w:color w:val="auto"/>
          <w:rtl/>
        </w:rPr>
        <w:t xml:space="preserve"> של 9,000 שעות עבודה.</w:t>
      </w:r>
      <w:bookmarkEnd w:id="15"/>
      <w:r w:rsidRPr="00314B3D">
        <w:rPr>
          <w:rFonts w:ascii="Times New Roman" w:eastAsia="Times New Roman" w:hAnsi="Times New Roman" w:cs="David"/>
          <w:b w:val="0"/>
          <w:bCs w:val="0"/>
          <w:i w:val="0"/>
          <w:iCs w:val="0"/>
          <w:color w:val="auto"/>
          <w:rtl/>
        </w:rPr>
        <w:t xml:space="preserve"> </w:t>
      </w:r>
      <w:bookmarkEnd w:id="16"/>
    </w:p>
    <w:p w14:paraId="0A3EBD69" w14:textId="07117E32" w:rsidR="00D47801" w:rsidRPr="00421DBA" w:rsidRDefault="00D47801" w:rsidP="00314B3D">
      <w:pPr>
        <w:pStyle w:val="4"/>
        <w:numPr>
          <w:ilvl w:val="1"/>
          <w:numId w:val="1"/>
        </w:numPr>
        <w:ind w:right="709"/>
        <w:jc w:val="both"/>
        <w:rPr>
          <w:rFonts w:cs="David"/>
        </w:rPr>
      </w:pPr>
      <w:bookmarkStart w:id="17" w:name="_Ref17641364"/>
      <w:bookmarkStart w:id="18" w:name="_Ref17530096"/>
      <w:bookmarkStart w:id="19" w:name="_Ref10214333"/>
      <w:bookmarkStart w:id="20" w:name="_Toc13920305"/>
      <w:bookmarkStart w:id="21" w:name="_Ref15105276"/>
      <w:r w:rsidRPr="00314B3D">
        <w:rPr>
          <w:rFonts w:ascii="Times New Roman" w:eastAsia="Times New Roman" w:hAnsi="Times New Roman" w:cs="David"/>
          <w:b w:val="0"/>
          <w:bCs w:val="0"/>
          <w:i w:val="0"/>
          <w:iCs w:val="0"/>
          <w:color w:val="auto"/>
          <w:rtl/>
        </w:rPr>
        <w:t>במועד הגשת ההצעה, המציע מעסיק מנהל פרויקטים בעל ניסיון של לפחות 5 שנים בניהול והובלת פרויקטים בתחום הקמה ותחזוקה של אתרי אינטרנט, הכוללים ניתוח מערכות ו/או פיתוח.</w:t>
      </w:r>
      <w:bookmarkEnd w:id="17"/>
      <w:bookmarkEnd w:id="18"/>
    </w:p>
    <w:p w14:paraId="23F512B4" w14:textId="72FB2544" w:rsidR="00D47801" w:rsidRPr="00421DBA" w:rsidRDefault="00D47801" w:rsidP="00314B3D">
      <w:pPr>
        <w:pStyle w:val="4"/>
        <w:numPr>
          <w:ilvl w:val="1"/>
          <w:numId w:val="1"/>
        </w:numPr>
        <w:ind w:right="709"/>
        <w:jc w:val="both"/>
        <w:rPr>
          <w:rFonts w:cs="David"/>
        </w:rPr>
      </w:pPr>
      <w:bookmarkStart w:id="22" w:name="_Ref17528232"/>
      <w:r w:rsidRPr="00314B3D">
        <w:rPr>
          <w:rFonts w:ascii="Times New Roman" w:eastAsia="Times New Roman" w:hAnsi="Times New Roman" w:cs="David"/>
          <w:b w:val="0"/>
          <w:bCs w:val="0"/>
          <w:i w:val="0"/>
          <w:iCs w:val="0"/>
          <w:color w:val="auto"/>
          <w:rtl/>
        </w:rPr>
        <w:t>במועד הגשת ההצעה, המציע מעסיק לפחות מנתח מערכות אחד בתחום המחשוב, בעל 3 שנות ניסיון לפחות, בפרויקטי הקמה ותחזוקה של אתרי אינטרנט.</w:t>
      </w:r>
      <w:bookmarkEnd w:id="22"/>
    </w:p>
    <w:p w14:paraId="0BDB47A7" w14:textId="5DEB6041" w:rsidR="00D47801" w:rsidRPr="00421DBA" w:rsidRDefault="00D47801" w:rsidP="00314B3D">
      <w:pPr>
        <w:pStyle w:val="4"/>
        <w:numPr>
          <w:ilvl w:val="1"/>
          <w:numId w:val="1"/>
        </w:numPr>
        <w:ind w:right="709"/>
        <w:jc w:val="both"/>
        <w:rPr>
          <w:rFonts w:cs="David"/>
        </w:rPr>
      </w:pPr>
      <w:bookmarkStart w:id="23" w:name="_Ref18169025"/>
      <w:r w:rsidRPr="00314B3D">
        <w:rPr>
          <w:rFonts w:ascii="Times New Roman" w:eastAsia="Times New Roman" w:hAnsi="Times New Roman" w:cs="David"/>
          <w:b w:val="0"/>
          <w:bCs w:val="0"/>
          <w:i w:val="0"/>
          <w:iCs w:val="0"/>
          <w:color w:val="auto"/>
          <w:rtl/>
        </w:rPr>
        <w:t>במועד הגשת ההצעה, המציע מעסיק לפחות מפתח מערכות אחד בתחום המחשוב, בעל 3 שנות ניסיון לפחות, בפרויקטי הקמה ותחזוקה של אתרי אינטרנט.</w:t>
      </w:r>
      <w:bookmarkEnd w:id="23"/>
    </w:p>
    <w:p w14:paraId="76589759" w14:textId="67523B3C" w:rsidR="00D47801" w:rsidRPr="00421DBA" w:rsidRDefault="00D47801" w:rsidP="00314B3D">
      <w:pPr>
        <w:pStyle w:val="4"/>
        <w:numPr>
          <w:ilvl w:val="1"/>
          <w:numId w:val="1"/>
        </w:numPr>
        <w:ind w:right="709"/>
        <w:jc w:val="both"/>
        <w:rPr>
          <w:rFonts w:cs="David"/>
        </w:rPr>
      </w:pPr>
      <w:bookmarkStart w:id="24" w:name="_Ref17528269"/>
      <w:r w:rsidRPr="00314B3D">
        <w:rPr>
          <w:rFonts w:ascii="Times New Roman" w:eastAsia="Times New Roman" w:hAnsi="Times New Roman" w:cs="David"/>
          <w:b w:val="0"/>
          <w:bCs w:val="0"/>
          <w:i w:val="0"/>
          <w:iCs w:val="0"/>
          <w:color w:val="auto"/>
          <w:rtl/>
        </w:rPr>
        <w:t>במועד הגשת ההצעה, המציע מעסיק לפחות מומחה אחד בתחום תשתיות ותפעול של מערכות מחשוב, בעל 3 שנות ניסיון לפחות, בפרויקטי הקמה ותחזוקה של אתרי אינטרנט.</w:t>
      </w:r>
      <w:bookmarkEnd w:id="24"/>
    </w:p>
    <w:p w14:paraId="3FB32EB0" w14:textId="0E826C26" w:rsidR="00D47801" w:rsidRPr="00314B3D" w:rsidRDefault="00D47801" w:rsidP="00314B3D">
      <w:pPr>
        <w:pStyle w:val="4"/>
        <w:numPr>
          <w:ilvl w:val="1"/>
          <w:numId w:val="1"/>
        </w:numPr>
        <w:ind w:right="709"/>
        <w:jc w:val="both"/>
        <w:rPr>
          <w:rFonts w:cs="David"/>
          <w:rtl/>
        </w:rPr>
      </w:pPr>
      <w:bookmarkStart w:id="25" w:name="_Ref17530311"/>
      <w:r w:rsidRPr="00314B3D">
        <w:rPr>
          <w:rFonts w:ascii="Times New Roman" w:eastAsia="Times New Roman" w:hAnsi="Times New Roman" w:cs="David"/>
          <w:b w:val="0"/>
          <w:bCs w:val="0"/>
          <w:i w:val="0"/>
          <w:iCs w:val="0"/>
          <w:color w:val="auto"/>
          <w:rtl/>
        </w:rPr>
        <w:t xml:space="preserve">במועד הגשת ההצעה, סך כל כמות העובדים שהמציע מעסיק, העומדים בדרישות בסעיפים </w:t>
      </w:r>
      <w:r w:rsidR="005D2C81" w:rsidRPr="00421DBA">
        <w:rPr>
          <w:rFonts w:ascii="Times New Roman" w:eastAsia="Times New Roman" w:hAnsi="Times New Roman" w:cs="David" w:hint="eastAsia"/>
          <w:b w:val="0"/>
          <w:bCs w:val="0"/>
          <w:i w:val="0"/>
          <w:iCs w:val="0"/>
          <w:color w:val="auto"/>
          <w:rtl/>
        </w:rPr>
        <w:t>יא</w:t>
      </w:r>
      <w:r w:rsidRPr="00314B3D">
        <w:rPr>
          <w:rFonts w:ascii="Times New Roman" w:eastAsia="Times New Roman" w:hAnsi="Times New Roman" w:cs="David"/>
          <w:b w:val="0"/>
          <w:bCs w:val="0"/>
          <w:i w:val="0"/>
          <w:iCs w:val="0"/>
          <w:color w:val="auto"/>
          <w:rtl/>
        </w:rPr>
        <w:t xml:space="preserve"> עד </w:t>
      </w:r>
      <w:r w:rsidRPr="00314B3D">
        <w:rPr>
          <w:rFonts w:ascii="Times New Roman" w:eastAsia="Times New Roman" w:hAnsi="Times New Roman" w:cs="David"/>
          <w:b w:val="0"/>
          <w:bCs w:val="0"/>
          <w:i w:val="0"/>
          <w:iCs w:val="0"/>
          <w:color w:val="auto"/>
          <w:rtl/>
        </w:rPr>
        <w:fldChar w:fldCharType="begin"/>
      </w:r>
      <w:r w:rsidRPr="00314B3D">
        <w:rPr>
          <w:rFonts w:ascii="Times New Roman" w:eastAsia="Times New Roman" w:hAnsi="Times New Roman" w:cs="David"/>
          <w:b w:val="0"/>
          <w:bCs w:val="0"/>
          <w:i w:val="0"/>
          <w:iCs w:val="0"/>
          <w:color w:val="auto"/>
          <w:rtl/>
        </w:rPr>
        <w:instrText xml:space="preserve"> </w:instrText>
      </w:r>
      <w:r w:rsidRPr="00314B3D">
        <w:rPr>
          <w:rFonts w:ascii="Times New Roman" w:eastAsia="Times New Roman" w:hAnsi="Times New Roman" w:cs="David"/>
          <w:b w:val="0"/>
          <w:bCs w:val="0"/>
          <w:i w:val="0"/>
          <w:iCs w:val="0"/>
          <w:color w:val="auto"/>
        </w:rPr>
        <w:instrText>REF</w:instrText>
      </w:r>
      <w:r w:rsidRPr="00314B3D">
        <w:rPr>
          <w:rFonts w:ascii="Times New Roman" w:eastAsia="Times New Roman" w:hAnsi="Times New Roman" w:cs="David"/>
          <w:b w:val="0"/>
          <w:bCs w:val="0"/>
          <w:i w:val="0"/>
          <w:iCs w:val="0"/>
          <w:color w:val="auto"/>
          <w:rtl/>
        </w:rPr>
        <w:instrText xml:space="preserve"> _</w:instrText>
      </w:r>
      <w:r w:rsidRPr="00314B3D">
        <w:rPr>
          <w:rFonts w:ascii="Times New Roman" w:eastAsia="Times New Roman" w:hAnsi="Times New Roman" w:cs="David"/>
          <w:b w:val="0"/>
          <w:bCs w:val="0"/>
          <w:i w:val="0"/>
          <w:iCs w:val="0"/>
          <w:color w:val="auto"/>
        </w:rPr>
        <w:instrText>Ref17528269 \r \h</w:instrText>
      </w:r>
      <w:r w:rsidRPr="00314B3D">
        <w:rPr>
          <w:rFonts w:ascii="Times New Roman" w:eastAsia="Times New Roman" w:hAnsi="Times New Roman" w:cs="David"/>
          <w:b w:val="0"/>
          <w:bCs w:val="0"/>
          <w:i w:val="0"/>
          <w:iCs w:val="0"/>
          <w:color w:val="auto"/>
          <w:rtl/>
        </w:rPr>
        <w:instrText xml:space="preserve"> </w:instrText>
      </w:r>
      <w:r w:rsidR="005D2C81" w:rsidRPr="005D2C81">
        <w:rPr>
          <w:rFonts w:ascii="Times New Roman" w:eastAsia="Times New Roman" w:hAnsi="Times New Roman" w:cs="David"/>
          <w:b w:val="0"/>
          <w:bCs w:val="0"/>
          <w:i w:val="0"/>
          <w:iCs w:val="0"/>
          <w:color w:val="auto"/>
          <w:rtl/>
        </w:rPr>
        <w:instrText xml:space="preserve"> \* </w:instrText>
      </w:r>
      <w:r w:rsidR="005D2C81" w:rsidRPr="005D2C81">
        <w:rPr>
          <w:rFonts w:ascii="Times New Roman" w:eastAsia="Times New Roman" w:hAnsi="Times New Roman" w:cs="David"/>
          <w:b w:val="0"/>
          <w:bCs w:val="0"/>
          <w:i w:val="0"/>
          <w:iCs w:val="0"/>
          <w:color w:val="auto"/>
        </w:rPr>
        <w:instrText>MERGEFORMAT</w:instrText>
      </w:r>
      <w:r w:rsidR="005D2C81" w:rsidRPr="005D2C81">
        <w:rPr>
          <w:rFonts w:ascii="Times New Roman" w:eastAsia="Times New Roman" w:hAnsi="Times New Roman" w:cs="David"/>
          <w:b w:val="0"/>
          <w:bCs w:val="0"/>
          <w:i w:val="0"/>
          <w:iCs w:val="0"/>
          <w:color w:val="auto"/>
          <w:rtl/>
        </w:rPr>
        <w:instrText xml:space="preserve"> </w:instrText>
      </w:r>
      <w:r w:rsidRPr="00314B3D">
        <w:rPr>
          <w:rFonts w:ascii="Times New Roman" w:eastAsia="Times New Roman" w:hAnsi="Times New Roman" w:cs="David"/>
          <w:b w:val="0"/>
          <w:bCs w:val="0"/>
          <w:i w:val="0"/>
          <w:iCs w:val="0"/>
          <w:color w:val="auto"/>
          <w:rtl/>
        </w:rPr>
      </w:r>
      <w:r w:rsidRPr="00314B3D">
        <w:rPr>
          <w:rFonts w:ascii="Times New Roman" w:eastAsia="Times New Roman" w:hAnsi="Times New Roman" w:cs="David"/>
          <w:b w:val="0"/>
          <w:bCs w:val="0"/>
          <w:i w:val="0"/>
          <w:iCs w:val="0"/>
          <w:color w:val="auto"/>
          <w:rtl/>
        </w:rPr>
        <w:fldChar w:fldCharType="separate"/>
      </w:r>
      <w:r w:rsidR="00314B3D">
        <w:rPr>
          <w:rFonts w:ascii="Times New Roman" w:eastAsia="Times New Roman" w:hAnsi="Times New Roman" w:cs="David"/>
          <w:b w:val="0"/>
          <w:bCs w:val="0"/>
          <w:i w:val="0"/>
          <w:iCs w:val="0"/>
          <w:color w:val="auto"/>
          <w:cs/>
        </w:rPr>
        <w:t>‎</w:t>
      </w:r>
      <w:r w:rsidR="00314B3D">
        <w:rPr>
          <w:rFonts w:ascii="Times New Roman" w:eastAsia="Times New Roman" w:hAnsi="Times New Roman" w:cs="David"/>
          <w:b w:val="0"/>
          <w:bCs w:val="0"/>
          <w:i w:val="0"/>
          <w:iCs w:val="0"/>
          <w:color w:val="auto"/>
          <w:rtl/>
        </w:rPr>
        <w:t>יד</w:t>
      </w:r>
      <w:r w:rsidRPr="00314B3D">
        <w:rPr>
          <w:rFonts w:ascii="Times New Roman" w:eastAsia="Times New Roman" w:hAnsi="Times New Roman" w:cs="David"/>
          <w:b w:val="0"/>
          <w:bCs w:val="0"/>
          <w:i w:val="0"/>
          <w:iCs w:val="0"/>
          <w:color w:val="auto"/>
          <w:rtl/>
        </w:rPr>
        <w:fldChar w:fldCharType="end"/>
      </w:r>
      <w:r w:rsidRPr="00314B3D">
        <w:rPr>
          <w:rFonts w:ascii="Times New Roman" w:eastAsia="Times New Roman" w:hAnsi="Times New Roman" w:cs="David"/>
          <w:b w:val="0"/>
          <w:bCs w:val="0"/>
          <w:i w:val="0"/>
          <w:iCs w:val="0"/>
          <w:color w:val="auto"/>
          <w:rtl/>
        </w:rPr>
        <w:t xml:space="preserve"> לעיל, הינו תשעה (9) עובדים</w:t>
      </w:r>
      <w:r w:rsidRPr="00314B3D">
        <w:rPr>
          <w:rFonts w:ascii="Times New Roman" w:eastAsia="Times New Roman" w:hAnsi="Times New Roman" w:cs="David"/>
          <w:b w:val="0"/>
          <w:bCs w:val="0"/>
          <w:i w:val="0"/>
          <w:iCs w:val="0"/>
          <w:color w:val="auto"/>
        </w:rPr>
        <w:t xml:space="preserve"> </w:t>
      </w:r>
      <w:r w:rsidRPr="00314B3D">
        <w:rPr>
          <w:rFonts w:ascii="Times New Roman" w:eastAsia="Times New Roman" w:hAnsi="Times New Roman" w:cs="David"/>
          <w:b w:val="0"/>
          <w:bCs w:val="0"/>
          <w:i w:val="0"/>
          <w:iCs w:val="0"/>
          <w:color w:val="auto"/>
          <w:rtl/>
        </w:rPr>
        <w:t>לפחות.</w:t>
      </w:r>
      <w:bookmarkEnd w:id="25"/>
      <w:r w:rsidRPr="00314B3D">
        <w:rPr>
          <w:rFonts w:ascii="Times New Roman" w:eastAsia="Times New Roman" w:hAnsi="Times New Roman" w:cs="David"/>
          <w:b w:val="0"/>
          <w:bCs w:val="0"/>
          <w:i w:val="0"/>
          <w:iCs w:val="0"/>
          <w:color w:val="auto"/>
          <w:rtl/>
        </w:rPr>
        <w:t xml:space="preserve"> </w:t>
      </w:r>
    </w:p>
    <w:p w14:paraId="696D4D9D" w14:textId="474101B8" w:rsidR="00444887" w:rsidRPr="00314B3D" w:rsidRDefault="00444887" w:rsidP="00314B3D">
      <w:pPr>
        <w:pStyle w:val="4"/>
        <w:numPr>
          <w:ilvl w:val="1"/>
          <w:numId w:val="1"/>
        </w:numPr>
        <w:ind w:right="709"/>
        <w:jc w:val="both"/>
        <w:rPr>
          <w:b w:val="0"/>
          <w:bCs w:val="0"/>
        </w:rPr>
      </w:pPr>
      <w:bookmarkStart w:id="26" w:name="_Toc13920310"/>
      <w:bookmarkEnd w:id="19"/>
      <w:bookmarkEnd w:id="20"/>
      <w:bookmarkEnd w:id="21"/>
      <w:r w:rsidRPr="00314B3D">
        <w:rPr>
          <w:rFonts w:ascii="Times New Roman" w:eastAsia="Times New Roman" w:hAnsi="Times New Roman" w:cs="David"/>
          <w:b w:val="0"/>
          <w:bCs w:val="0"/>
          <w:i w:val="0"/>
          <w:iCs w:val="0"/>
          <w:color w:val="auto"/>
          <w:rtl/>
        </w:rPr>
        <w:t xml:space="preserve">התנאים המפורטים </w:t>
      </w:r>
      <w:r w:rsidRPr="00314B3D">
        <w:rPr>
          <w:rFonts w:ascii="Times New Roman" w:eastAsia="Times New Roman" w:hAnsi="Times New Roman" w:cs="David" w:hint="eastAsia"/>
          <w:b w:val="0"/>
          <w:bCs w:val="0"/>
          <w:i w:val="0"/>
          <w:iCs w:val="0"/>
          <w:color w:val="auto"/>
          <w:rtl/>
        </w:rPr>
        <w:t>בסעיפים</w:t>
      </w:r>
      <w:r w:rsidR="007D3EA0" w:rsidRPr="00314B3D">
        <w:rPr>
          <w:rFonts w:ascii="Times New Roman" w:eastAsia="Times New Roman" w:hAnsi="Times New Roman" w:cs="David"/>
          <w:b w:val="0"/>
          <w:bCs w:val="0"/>
          <w:i w:val="0"/>
          <w:iCs w:val="0"/>
          <w:color w:val="auto"/>
          <w:rtl/>
        </w:rPr>
        <w:t xml:space="preserve"> 3.1 ו-3.2</w:t>
      </w:r>
      <w:r w:rsidRPr="00314B3D">
        <w:rPr>
          <w:rFonts w:ascii="Times New Roman" w:eastAsia="Times New Roman" w:hAnsi="Times New Roman" w:cs="David"/>
          <w:b w:val="0"/>
          <w:bCs w:val="0"/>
          <w:i w:val="0"/>
          <w:iCs w:val="0"/>
          <w:color w:val="auto"/>
          <w:rtl/>
        </w:rPr>
        <w:t xml:space="preserve"> לעיל הם תנאי סף ומציע שלא יעמוד ב</w:t>
      </w:r>
      <w:r w:rsidRPr="00314B3D">
        <w:rPr>
          <w:rFonts w:ascii="Times New Roman" w:eastAsia="Times New Roman" w:hAnsi="Times New Roman" w:cs="David" w:hint="eastAsia"/>
          <w:b w:val="0"/>
          <w:bCs w:val="0"/>
          <w:i w:val="0"/>
          <w:iCs w:val="0"/>
          <w:color w:val="auto"/>
          <w:rtl/>
        </w:rPr>
        <w:t>כל</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אחד</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מ</w:t>
      </w:r>
      <w:r w:rsidRPr="00314B3D">
        <w:rPr>
          <w:rFonts w:ascii="Times New Roman" w:eastAsia="Times New Roman" w:hAnsi="Times New Roman" w:cs="David"/>
          <w:b w:val="0"/>
          <w:bCs w:val="0"/>
          <w:i w:val="0"/>
          <w:iCs w:val="0"/>
          <w:color w:val="auto"/>
          <w:rtl/>
        </w:rPr>
        <w:t xml:space="preserve">הם, </w:t>
      </w:r>
      <w:r w:rsidRPr="00314B3D">
        <w:rPr>
          <w:rFonts w:ascii="Times New Roman" w:eastAsia="Times New Roman" w:hAnsi="Times New Roman" w:cs="David" w:hint="eastAsia"/>
          <w:b w:val="0"/>
          <w:bCs w:val="0"/>
          <w:i w:val="0"/>
          <w:iCs w:val="0"/>
          <w:color w:val="auto"/>
          <w:rtl/>
        </w:rPr>
        <w:t>במועד</w:t>
      </w:r>
      <w:r w:rsidRPr="00314B3D">
        <w:rPr>
          <w:rFonts w:ascii="Times New Roman" w:eastAsia="Times New Roman" w:hAnsi="Times New Roman" w:cs="David"/>
          <w:b w:val="0"/>
          <w:bCs w:val="0"/>
          <w:i w:val="0"/>
          <w:iCs w:val="0"/>
          <w:color w:val="auto"/>
          <w:rtl/>
        </w:rPr>
        <w:t xml:space="preserve"> האחרון להגשת הצעות למכרז, הצעתו תהא פסולה ולא תידון כלל.</w:t>
      </w:r>
      <w:bookmarkEnd w:id="26"/>
    </w:p>
    <w:p w14:paraId="214761BE" w14:textId="388431DA" w:rsidR="00444887" w:rsidRPr="00314B3D" w:rsidRDefault="00444887" w:rsidP="00A1439E">
      <w:pPr>
        <w:pStyle w:val="4"/>
        <w:numPr>
          <w:ilvl w:val="1"/>
          <w:numId w:val="1"/>
        </w:numPr>
        <w:ind w:right="709"/>
        <w:jc w:val="both"/>
        <w:rPr>
          <w:b w:val="0"/>
          <w:bCs w:val="0"/>
        </w:rPr>
      </w:pPr>
      <w:bookmarkStart w:id="27" w:name="_Toc13920311"/>
      <w:r w:rsidRPr="00314B3D">
        <w:rPr>
          <w:rFonts w:ascii="Times New Roman" w:eastAsia="Times New Roman" w:hAnsi="Times New Roman" w:cs="David" w:hint="eastAsia"/>
          <w:b w:val="0"/>
          <w:bCs w:val="0"/>
          <w:i w:val="0"/>
          <w:iCs w:val="0"/>
          <w:color w:val="auto"/>
          <w:rtl/>
        </w:rPr>
        <w:t>על</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תנאי</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הסף</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בסעיפים</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b w:val="0"/>
          <w:bCs w:val="0"/>
          <w:i w:val="0"/>
          <w:iCs w:val="0"/>
          <w:color w:val="auto"/>
          <w:rtl/>
        </w:rPr>
        <w:fldChar w:fldCharType="begin"/>
      </w:r>
      <w:r w:rsidRPr="00314B3D">
        <w:rPr>
          <w:rFonts w:ascii="Times New Roman" w:eastAsia="Times New Roman" w:hAnsi="Times New Roman" w:cs="David"/>
          <w:b w:val="0"/>
          <w:bCs w:val="0"/>
          <w:i w:val="0"/>
          <w:iCs w:val="0"/>
          <w:color w:val="auto"/>
          <w:rtl/>
        </w:rPr>
        <w:instrText xml:space="preserve"> </w:instrText>
      </w:r>
      <w:r w:rsidRPr="00314B3D">
        <w:rPr>
          <w:rFonts w:ascii="Times New Roman" w:eastAsia="Times New Roman" w:hAnsi="Times New Roman" w:cs="David"/>
          <w:b w:val="0"/>
          <w:bCs w:val="0"/>
          <w:i w:val="0"/>
          <w:iCs w:val="0"/>
          <w:color w:val="auto"/>
        </w:rPr>
        <w:instrText>REF</w:instrText>
      </w:r>
      <w:r w:rsidRPr="00314B3D">
        <w:rPr>
          <w:rFonts w:ascii="Times New Roman" w:eastAsia="Times New Roman" w:hAnsi="Times New Roman" w:cs="David"/>
          <w:b w:val="0"/>
          <w:bCs w:val="0"/>
          <w:i w:val="0"/>
          <w:iCs w:val="0"/>
          <w:color w:val="auto"/>
          <w:rtl/>
        </w:rPr>
        <w:instrText xml:space="preserve"> _</w:instrText>
      </w:r>
      <w:r w:rsidRPr="00314B3D">
        <w:rPr>
          <w:rFonts w:ascii="Times New Roman" w:eastAsia="Times New Roman" w:hAnsi="Times New Roman" w:cs="David"/>
          <w:b w:val="0"/>
          <w:bCs w:val="0"/>
          <w:i w:val="0"/>
          <w:iCs w:val="0"/>
          <w:color w:val="auto"/>
        </w:rPr>
        <w:instrText>Ref10212601 \r \h</w:instrText>
      </w:r>
      <w:r w:rsidRPr="00314B3D">
        <w:rPr>
          <w:rFonts w:ascii="Times New Roman" w:eastAsia="Times New Roman" w:hAnsi="Times New Roman" w:cs="David"/>
          <w:b w:val="0"/>
          <w:bCs w:val="0"/>
          <w:i w:val="0"/>
          <w:iCs w:val="0"/>
          <w:color w:val="auto"/>
          <w:rtl/>
        </w:rPr>
        <w:instrText xml:space="preserve">  \* </w:instrText>
      </w:r>
      <w:r w:rsidRPr="00314B3D">
        <w:rPr>
          <w:rFonts w:ascii="Times New Roman" w:eastAsia="Times New Roman" w:hAnsi="Times New Roman" w:cs="David"/>
          <w:b w:val="0"/>
          <w:bCs w:val="0"/>
          <w:i w:val="0"/>
          <w:iCs w:val="0"/>
          <w:color w:val="auto"/>
        </w:rPr>
        <w:instrText>MERGEFORMAT</w:instrText>
      </w:r>
      <w:r w:rsidRPr="00314B3D">
        <w:rPr>
          <w:rFonts w:ascii="Times New Roman" w:eastAsia="Times New Roman" w:hAnsi="Times New Roman" w:cs="David"/>
          <w:b w:val="0"/>
          <w:bCs w:val="0"/>
          <w:i w:val="0"/>
          <w:iCs w:val="0"/>
          <w:color w:val="auto"/>
          <w:rtl/>
        </w:rPr>
        <w:instrText xml:space="preserve"> </w:instrText>
      </w:r>
      <w:r w:rsidRPr="00314B3D">
        <w:rPr>
          <w:rFonts w:ascii="Times New Roman" w:eastAsia="Times New Roman" w:hAnsi="Times New Roman" w:cs="David"/>
          <w:b w:val="0"/>
          <w:bCs w:val="0"/>
          <w:i w:val="0"/>
          <w:iCs w:val="0"/>
          <w:color w:val="auto"/>
          <w:rtl/>
        </w:rPr>
      </w:r>
      <w:r w:rsidRPr="00314B3D">
        <w:rPr>
          <w:rFonts w:ascii="Times New Roman" w:eastAsia="Times New Roman" w:hAnsi="Times New Roman" w:cs="David"/>
          <w:b w:val="0"/>
          <w:bCs w:val="0"/>
          <w:i w:val="0"/>
          <w:iCs w:val="0"/>
          <w:color w:val="auto"/>
          <w:rtl/>
        </w:rPr>
        <w:fldChar w:fldCharType="separate"/>
      </w:r>
      <w:r w:rsidR="00314B3D">
        <w:rPr>
          <w:rFonts w:ascii="Times New Roman" w:eastAsia="Times New Roman" w:hAnsi="Times New Roman" w:cs="David"/>
          <w:b w:val="0"/>
          <w:bCs w:val="0"/>
          <w:i w:val="0"/>
          <w:iCs w:val="0"/>
          <w:color w:val="auto"/>
          <w:cs/>
        </w:rPr>
        <w:t>‎</w:t>
      </w:r>
      <w:r w:rsidR="00314B3D">
        <w:rPr>
          <w:rFonts w:ascii="Times New Roman" w:eastAsia="Times New Roman" w:hAnsi="Times New Roman" w:cs="David"/>
          <w:b w:val="0"/>
          <w:bCs w:val="0"/>
          <w:i w:val="0"/>
          <w:iCs w:val="0"/>
          <w:color w:val="auto"/>
          <w:rtl/>
        </w:rPr>
        <w:t>ז</w:t>
      </w:r>
      <w:r w:rsidRPr="00314B3D">
        <w:rPr>
          <w:rFonts w:ascii="Times New Roman" w:eastAsia="Times New Roman" w:hAnsi="Times New Roman" w:cs="David"/>
          <w:b w:val="0"/>
          <w:bCs w:val="0"/>
          <w:i w:val="0"/>
          <w:iCs w:val="0"/>
          <w:color w:val="auto"/>
          <w:rtl/>
        </w:rPr>
        <w:fldChar w:fldCharType="end"/>
      </w:r>
      <w:r w:rsidR="007D3EA0" w:rsidRPr="00314B3D">
        <w:rPr>
          <w:rFonts w:ascii="Times New Roman" w:eastAsia="Times New Roman" w:hAnsi="Times New Roman" w:cs="David"/>
          <w:b w:val="0"/>
          <w:bCs w:val="0"/>
          <w:i w:val="0"/>
          <w:iCs w:val="0"/>
          <w:color w:val="auto"/>
          <w:rtl/>
        </w:rPr>
        <w:t>'</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עד</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b w:val="0"/>
          <w:bCs w:val="0"/>
          <w:i w:val="0"/>
          <w:iCs w:val="0"/>
          <w:color w:val="auto"/>
          <w:rtl/>
        </w:rPr>
        <w:fldChar w:fldCharType="begin"/>
      </w:r>
      <w:r w:rsidRPr="00314B3D">
        <w:rPr>
          <w:rFonts w:ascii="Times New Roman" w:eastAsia="Times New Roman" w:hAnsi="Times New Roman" w:cs="David"/>
          <w:b w:val="0"/>
          <w:bCs w:val="0"/>
          <w:i w:val="0"/>
          <w:iCs w:val="0"/>
          <w:color w:val="auto"/>
          <w:rtl/>
        </w:rPr>
        <w:instrText xml:space="preserve"> </w:instrText>
      </w:r>
      <w:r w:rsidRPr="00314B3D">
        <w:rPr>
          <w:rFonts w:ascii="Times New Roman" w:eastAsia="Times New Roman" w:hAnsi="Times New Roman" w:cs="David"/>
          <w:b w:val="0"/>
          <w:bCs w:val="0"/>
          <w:i w:val="0"/>
          <w:iCs w:val="0"/>
          <w:color w:val="auto"/>
        </w:rPr>
        <w:instrText>REF</w:instrText>
      </w:r>
      <w:r w:rsidRPr="00314B3D">
        <w:rPr>
          <w:rFonts w:ascii="Times New Roman" w:eastAsia="Times New Roman" w:hAnsi="Times New Roman" w:cs="David"/>
          <w:b w:val="0"/>
          <w:bCs w:val="0"/>
          <w:i w:val="0"/>
          <w:iCs w:val="0"/>
          <w:color w:val="auto"/>
          <w:rtl/>
        </w:rPr>
        <w:instrText xml:space="preserve"> _</w:instrText>
      </w:r>
      <w:r w:rsidRPr="00314B3D">
        <w:rPr>
          <w:rFonts w:ascii="Times New Roman" w:eastAsia="Times New Roman" w:hAnsi="Times New Roman" w:cs="David"/>
          <w:b w:val="0"/>
          <w:bCs w:val="0"/>
          <w:i w:val="0"/>
          <w:iCs w:val="0"/>
          <w:color w:val="auto"/>
        </w:rPr>
        <w:instrText>Ref9926273 \r \h</w:instrText>
      </w:r>
      <w:r w:rsidRPr="00314B3D">
        <w:rPr>
          <w:rFonts w:ascii="Times New Roman" w:eastAsia="Times New Roman" w:hAnsi="Times New Roman" w:cs="David"/>
          <w:b w:val="0"/>
          <w:bCs w:val="0"/>
          <w:i w:val="0"/>
          <w:iCs w:val="0"/>
          <w:color w:val="auto"/>
          <w:rtl/>
        </w:rPr>
        <w:instrText xml:space="preserve">  \* </w:instrText>
      </w:r>
      <w:r w:rsidRPr="00314B3D">
        <w:rPr>
          <w:rFonts w:ascii="Times New Roman" w:eastAsia="Times New Roman" w:hAnsi="Times New Roman" w:cs="David"/>
          <w:b w:val="0"/>
          <w:bCs w:val="0"/>
          <w:i w:val="0"/>
          <w:iCs w:val="0"/>
          <w:color w:val="auto"/>
        </w:rPr>
        <w:instrText>MERGEFORMAT</w:instrText>
      </w:r>
      <w:r w:rsidRPr="00314B3D">
        <w:rPr>
          <w:rFonts w:ascii="Times New Roman" w:eastAsia="Times New Roman" w:hAnsi="Times New Roman" w:cs="David"/>
          <w:b w:val="0"/>
          <w:bCs w:val="0"/>
          <w:i w:val="0"/>
          <w:iCs w:val="0"/>
          <w:color w:val="auto"/>
          <w:rtl/>
        </w:rPr>
        <w:instrText xml:space="preserve"> </w:instrText>
      </w:r>
      <w:r w:rsidRPr="00314B3D">
        <w:rPr>
          <w:rFonts w:ascii="Times New Roman" w:eastAsia="Times New Roman" w:hAnsi="Times New Roman" w:cs="David"/>
          <w:b w:val="0"/>
          <w:bCs w:val="0"/>
          <w:i w:val="0"/>
          <w:iCs w:val="0"/>
          <w:color w:val="auto"/>
          <w:rtl/>
        </w:rPr>
      </w:r>
      <w:r w:rsidRPr="00314B3D">
        <w:rPr>
          <w:rFonts w:ascii="Times New Roman" w:eastAsia="Times New Roman" w:hAnsi="Times New Roman" w:cs="David"/>
          <w:b w:val="0"/>
          <w:bCs w:val="0"/>
          <w:i w:val="0"/>
          <w:iCs w:val="0"/>
          <w:color w:val="auto"/>
          <w:rtl/>
        </w:rPr>
        <w:fldChar w:fldCharType="separate"/>
      </w:r>
      <w:r w:rsidR="00314B3D">
        <w:rPr>
          <w:rFonts w:ascii="Times New Roman" w:eastAsia="Times New Roman" w:hAnsi="Times New Roman" w:cs="David"/>
          <w:b w:val="0"/>
          <w:bCs w:val="0"/>
          <w:i w:val="0"/>
          <w:iCs w:val="0"/>
          <w:color w:val="auto"/>
          <w:cs/>
        </w:rPr>
        <w:t>‎</w:t>
      </w:r>
      <w:r w:rsidRPr="00314B3D">
        <w:rPr>
          <w:rFonts w:ascii="Times New Roman" w:eastAsia="Times New Roman" w:hAnsi="Times New Roman" w:cs="David"/>
          <w:b w:val="0"/>
          <w:bCs w:val="0"/>
          <w:i w:val="0"/>
          <w:iCs w:val="0"/>
          <w:color w:val="auto"/>
          <w:rtl/>
        </w:rPr>
        <w:fldChar w:fldCharType="end"/>
      </w:r>
      <w:r w:rsidR="007D3EA0" w:rsidRPr="00314B3D">
        <w:rPr>
          <w:rFonts w:ascii="Times New Roman" w:eastAsia="Times New Roman" w:hAnsi="Times New Roman" w:cs="David" w:hint="eastAsia"/>
          <w:b w:val="0"/>
          <w:bCs w:val="0"/>
          <w:i w:val="0"/>
          <w:iCs w:val="0"/>
          <w:color w:val="auto"/>
          <w:rtl/>
        </w:rPr>
        <w:t>ט</w:t>
      </w:r>
      <w:r w:rsidR="007D3EA0" w:rsidRPr="00314B3D">
        <w:rPr>
          <w:rFonts w:ascii="Times New Roman" w:eastAsia="Times New Roman" w:hAnsi="Times New Roman" w:cs="David"/>
          <w:b w:val="0"/>
          <w:bCs w:val="0"/>
          <w:i w:val="0"/>
          <w:iCs w:val="0"/>
          <w:color w:val="auto"/>
          <w:rtl/>
        </w:rPr>
        <w:t>'</w:t>
      </w:r>
      <w:r w:rsidRPr="00314B3D">
        <w:rPr>
          <w:rFonts w:ascii="Times New Roman" w:eastAsia="Times New Roman" w:hAnsi="Times New Roman" w:cs="David"/>
          <w:b w:val="0"/>
          <w:bCs w:val="0"/>
          <w:i w:val="0"/>
          <w:iCs w:val="0"/>
          <w:color w:val="auto"/>
          <w:rtl/>
        </w:rPr>
        <w:t xml:space="preserve"> לעיל, </w:t>
      </w:r>
      <w:r w:rsidRPr="00314B3D">
        <w:rPr>
          <w:rFonts w:ascii="Times New Roman" w:eastAsia="Times New Roman" w:hAnsi="Times New Roman" w:cs="David" w:hint="eastAsia"/>
          <w:b w:val="0"/>
          <w:bCs w:val="0"/>
          <w:i w:val="0"/>
          <w:iCs w:val="0"/>
          <w:color w:val="auto"/>
          <w:rtl/>
        </w:rPr>
        <w:t>להתקיים</w:t>
      </w:r>
      <w:r w:rsidRPr="00314B3D">
        <w:rPr>
          <w:rFonts w:ascii="Times New Roman" w:eastAsia="Times New Roman" w:hAnsi="Times New Roman" w:cs="David"/>
          <w:b w:val="0"/>
          <w:bCs w:val="0"/>
          <w:i w:val="0"/>
          <w:iCs w:val="0"/>
          <w:color w:val="auto"/>
          <w:rtl/>
        </w:rPr>
        <w:t xml:space="preserve"> במציע </w:t>
      </w:r>
      <w:r w:rsidRPr="00314B3D">
        <w:rPr>
          <w:rFonts w:ascii="Times New Roman" w:eastAsia="Times New Roman" w:hAnsi="Times New Roman" w:cs="David" w:hint="eastAsia"/>
          <w:b w:val="0"/>
          <w:bCs w:val="0"/>
          <w:i w:val="0"/>
          <w:iCs w:val="0"/>
          <w:color w:val="auto"/>
          <w:rtl/>
        </w:rPr>
        <w:t>עצמו</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ללא</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צירוף</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נתונים</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של</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ספק</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משנה</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מטעמו</w:t>
      </w:r>
      <w:r w:rsidRPr="00314B3D">
        <w:rPr>
          <w:rFonts w:ascii="Times New Roman" w:eastAsia="Times New Roman" w:hAnsi="Times New Roman" w:cs="David"/>
          <w:b w:val="0"/>
          <w:bCs w:val="0"/>
          <w:i w:val="0"/>
          <w:iCs w:val="0"/>
          <w:color w:val="auto"/>
          <w:rtl/>
        </w:rPr>
        <w:t>.</w:t>
      </w:r>
      <w:bookmarkEnd w:id="27"/>
    </w:p>
    <w:p w14:paraId="4A7D8A78" w14:textId="5BF9125F" w:rsidR="00444887" w:rsidRPr="00314B3D" w:rsidRDefault="00444887" w:rsidP="00A1439E">
      <w:pPr>
        <w:pStyle w:val="4"/>
        <w:numPr>
          <w:ilvl w:val="1"/>
          <w:numId w:val="1"/>
        </w:numPr>
        <w:ind w:right="709"/>
        <w:jc w:val="both"/>
        <w:rPr>
          <w:b w:val="0"/>
          <w:bCs w:val="0"/>
        </w:rPr>
      </w:pPr>
      <w:bookmarkStart w:id="28" w:name="_Toc13920312"/>
      <w:r w:rsidRPr="00314B3D">
        <w:rPr>
          <w:rFonts w:ascii="Times New Roman" w:eastAsia="Times New Roman" w:hAnsi="Times New Roman" w:cs="David" w:hint="eastAsia"/>
          <w:b w:val="0"/>
          <w:bCs w:val="0"/>
          <w:i w:val="0"/>
          <w:iCs w:val="0"/>
          <w:color w:val="auto"/>
          <w:rtl/>
        </w:rPr>
        <w:t>תנאי</w:t>
      </w:r>
      <w:r w:rsidRPr="00314B3D">
        <w:rPr>
          <w:rFonts w:ascii="Times New Roman" w:eastAsia="Times New Roman" w:hAnsi="Times New Roman" w:cs="David"/>
          <w:b w:val="0"/>
          <w:bCs w:val="0"/>
          <w:i w:val="0"/>
          <w:iCs w:val="0"/>
          <w:color w:val="auto"/>
          <w:rtl/>
        </w:rPr>
        <w:t xml:space="preserve"> הסף בסעיפים</w:t>
      </w:r>
      <w:r w:rsidR="00A1439E">
        <w:rPr>
          <w:rFonts w:ascii="Times New Roman" w:eastAsia="Times New Roman" w:hAnsi="Times New Roman" w:cs="David" w:hint="cs"/>
          <w:b w:val="0"/>
          <w:bCs w:val="0"/>
          <w:i w:val="0"/>
          <w:iCs w:val="0"/>
          <w:color w:val="auto"/>
          <w:rtl/>
        </w:rPr>
        <w:t xml:space="preserve"> י' עד טו' </w:t>
      </w:r>
      <w:r w:rsidRPr="00314B3D">
        <w:rPr>
          <w:rFonts w:ascii="Times New Roman" w:eastAsia="Times New Roman" w:hAnsi="Times New Roman" w:cs="David"/>
          <w:b w:val="0"/>
          <w:bCs w:val="0"/>
          <w:i w:val="0"/>
          <w:iCs w:val="0"/>
          <w:color w:val="auto"/>
          <w:rtl/>
        </w:rPr>
        <w:t>לעיל יכולים להתקיים במציע עצמו או אצל קבלן משנה מטעמו, שמתחייב להגיש את השירותים במכרז זה מטעם המציע.</w:t>
      </w:r>
      <w:bookmarkEnd w:id="28"/>
      <w:r w:rsidRPr="00314B3D">
        <w:rPr>
          <w:rFonts w:ascii="Times New Roman" w:eastAsia="Times New Roman" w:hAnsi="Times New Roman" w:cs="David"/>
          <w:b w:val="0"/>
          <w:bCs w:val="0"/>
          <w:i w:val="0"/>
          <w:iCs w:val="0"/>
          <w:color w:val="auto"/>
          <w:rtl/>
        </w:rPr>
        <w:t xml:space="preserve">  </w:t>
      </w:r>
    </w:p>
    <w:p w14:paraId="4D35EC45" w14:textId="5D3BE68F" w:rsidR="00444887" w:rsidRPr="00314B3D" w:rsidRDefault="00444887" w:rsidP="00314B3D">
      <w:pPr>
        <w:pStyle w:val="4"/>
        <w:numPr>
          <w:ilvl w:val="1"/>
          <w:numId w:val="1"/>
        </w:numPr>
        <w:ind w:right="709"/>
        <w:jc w:val="both"/>
        <w:rPr>
          <w:b w:val="0"/>
          <w:bCs w:val="0"/>
        </w:rPr>
      </w:pPr>
      <w:bookmarkStart w:id="29" w:name="_Toc13920313"/>
      <w:r w:rsidRPr="00314B3D">
        <w:rPr>
          <w:rFonts w:ascii="Times New Roman" w:eastAsia="Times New Roman" w:hAnsi="Times New Roman" w:cs="David" w:hint="eastAsia"/>
          <w:b w:val="0"/>
          <w:bCs w:val="0"/>
          <w:i w:val="0"/>
          <w:iCs w:val="0"/>
          <w:color w:val="auto"/>
          <w:rtl/>
        </w:rPr>
        <w:t>לצורך</w:t>
      </w:r>
      <w:r w:rsidRPr="00314B3D">
        <w:rPr>
          <w:rFonts w:ascii="Times New Roman" w:eastAsia="Times New Roman" w:hAnsi="Times New Roman" w:cs="David"/>
          <w:b w:val="0"/>
          <w:bCs w:val="0"/>
          <w:i w:val="0"/>
          <w:iCs w:val="0"/>
          <w:color w:val="auto"/>
          <w:rtl/>
        </w:rPr>
        <w:t xml:space="preserve"> עמידה בתנאי הסף </w:t>
      </w:r>
      <w:r w:rsidRPr="00314B3D">
        <w:rPr>
          <w:rFonts w:ascii="Times New Roman" w:eastAsia="Times New Roman" w:hAnsi="Times New Roman" w:cs="David" w:hint="eastAsia"/>
          <w:b w:val="0"/>
          <w:bCs w:val="0"/>
          <w:i w:val="0"/>
          <w:iCs w:val="0"/>
          <w:color w:val="auto"/>
          <w:rtl/>
        </w:rPr>
        <w:t>בסעיפים</w:t>
      </w:r>
      <w:r w:rsidRPr="00314B3D">
        <w:rPr>
          <w:rFonts w:ascii="Times New Roman" w:eastAsia="Times New Roman" w:hAnsi="Times New Roman" w:cs="David"/>
          <w:b w:val="0"/>
          <w:bCs w:val="0"/>
          <w:i w:val="0"/>
          <w:iCs w:val="0"/>
          <w:color w:val="auto"/>
          <w:rtl/>
        </w:rPr>
        <w:t xml:space="preserve"> </w:t>
      </w:r>
      <w:r w:rsidR="007D3EA0" w:rsidRPr="00314B3D">
        <w:rPr>
          <w:rFonts w:ascii="Times New Roman" w:eastAsia="Times New Roman" w:hAnsi="Times New Roman" w:cs="David" w:hint="eastAsia"/>
          <w:b w:val="0"/>
          <w:bCs w:val="0"/>
          <w:i w:val="0"/>
          <w:iCs w:val="0"/>
          <w:color w:val="auto"/>
          <w:rtl/>
        </w:rPr>
        <w:t>ז</w:t>
      </w:r>
      <w:r w:rsidR="007D3EA0" w:rsidRPr="00314B3D">
        <w:rPr>
          <w:rFonts w:ascii="Times New Roman" w:eastAsia="Times New Roman" w:hAnsi="Times New Roman" w:cs="David"/>
          <w:b w:val="0"/>
          <w:bCs w:val="0"/>
          <w:i w:val="0"/>
          <w:iCs w:val="0"/>
          <w:color w:val="auto"/>
          <w:rtl/>
        </w:rPr>
        <w:t>'</w:t>
      </w:r>
      <w:r w:rsidRPr="00314B3D">
        <w:rPr>
          <w:rFonts w:ascii="Times New Roman" w:eastAsia="Times New Roman" w:hAnsi="Times New Roman" w:cs="David"/>
          <w:b w:val="0"/>
          <w:bCs w:val="0"/>
          <w:i w:val="0"/>
          <w:iCs w:val="0"/>
          <w:color w:val="auto"/>
          <w:rtl/>
        </w:rPr>
        <w:t xml:space="preserve"> ע</w:t>
      </w:r>
      <w:r w:rsidRPr="00314B3D">
        <w:rPr>
          <w:rFonts w:ascii="Times New Roman" w:eastAsia="Times New Roman" w:hAnsi="Times New Roman" w:cs="David" w:hint="eastAsia"/>
          <w:b w:val="0"/>
          <w:bCs w:val="0"/>
          <w:i w:val="0"/>
          <w:iCs w:val="0"/>
          <w:color w:val="auto"/>
          <w:rtl/>
        </w:rPr>
        <w:t>ד</w:t>
      </w:r>
      <w:r w:rsidRPr="00314B3D">
        <w:rPr>
          <w:rFonts w:ascii="Times New Roman" w:eastAsia="Times New Roman" w:hAnsi="Times New Roman" w:cs="David"/>
          <w:b w:val="0"/>
          <w:bCs w:val="0"/>
          <w:i w:val="0"/>
          <w:iCs w:val="0"/>
          <w:color w:val="auto"/>
          <w:rtl/>
        </w:rPr>
        <w:t xml:space="preserve"> </w:t>
      </w:r>
      <w:r w:rsidR="007D3EA0" w:rsidRPr="00314B3D">
        <w:rPr>
          <w:rFonts w:ascii="Times New Roman" w:eastAsia="Times New Roman" w:hAnsi="Times New Roman" w:cs="David" w:hint="eastAsia"/>
          <w:b w:val="0"/>
          <w:bCs w:val="0"/>
          <w:i w:val="0"/>
          <w:iCs w:val="0"/>
          <w:color w:val="auto"/>
          <w:rtl/>
        </w:rPr>
        <w:t>ט</w:t>
      </w:r>
      <w:r w:rsidR="007D3EA0" w:rsidRPr="00314B3D">
        <w:rPr>
          <w:rFonts w:ascii="Times New Roman" w:eastAsia="Times New Roman" w:hAnsi="Times New Roman" w:cs="David"/>
          <w:b w:val="0"/>
          <w:bCs w:val="0"/>
          <w:i w:val="0"/>
          <w:iCs w:val="0"/>
          <w:color w:val="auto"/>
          <w:rtl/>
        </w:rPr>
        <w:t>"ו</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לעיל</w:t>
      </w:r>
      <w:r w:rsidRPr="00314B3D">
        <w:rPr>
          <w:rFonts w:ascii="Times New Roman" w:eastAsia="Times New Roman" w:hAnsi="Times New Roman" w:cs="David"/>
          <w:b w:val="0"/>
          <w:bCs w:val="0"/>
          <w:i w:val="0"/>
          <w:iCs w:val="0"/>
          <w:color w:val="auto"/>
          <w:rtl/>
        </w:rPr>
        <w:t xml:space="preserve">, המציע נדרש לצרף תצהיר חתום על ידי מורשי החתימה מטעמו, </w:t>
      </w:r>
      <w:r w:rsidRPr="00314B3D">
        <w:rPr>
          <w:rFonts w:ascii="Times New Roman" w:eastAsia="Times New Roman" w:hAnsi="Times New Roman" w:cs="David" w:hint="eastAsia"/>
          <w:b w:val="0"/>
          <w:bCs w:val="0"/>
          <w:i w:val="0"/>
          <w:iCs w:val="0"/>
          <w:color w:val="auto"/>
          <w:rtl/>
        </w:rPr>
        <w:t>בהתאם</w:t>
      </w:r>
      <w:r w:rsidRPr="00314B3D">
        <w:rPr>
          <w:rFonts w:ascii="Times New Roman" w:eastAsia="Times New Roman" w:hAnsi="Times New Roman" w:cs="David"/>
          <w:b w:val="0"/>
          <w:bCs w:val="0"/>
          <w:i w:val="0"/>
          <w:iCs w:val="0"/>
          <w:color w:val="auto"/>
          <w:rtl/>
        </w:rPr>
        <w:t xml:space="preserve"> </w:t>
      </w:r>
      <w:r w:rsidR="007D3EA0" w:rsidRPr="00314B3D">
        <w:rPr>
          <w:rFonts w:ascii="Times New Roman" w:eastAsia="Times New Roman" w:hAnsi="Times New Roman" w:cs="David" w:hint="eastAsia"/>
          <w:b w:val="0"/>
          <w:bCs w:val="0"/>
          <w:i w:val="0"/>
          <w:iCs w:val="0"/>
          <w:color w:val="auto"/>
          <w:rtl/>
        </w:rPr>
        <w:t>למפורט</w:t>
      </w:r>
      <w:r w:rsidR="007D3EA0" w:rsidRPr="00314B3D">
        <w:rPr>
          <w:rFonts w:ascii="Times New Roman" w:eastAsia="Times New Roman" w:hAnsi="Times New Roman" w:cs="David"/>
          <w:b w:val="0"/>
          <w:bCs w:val="0"/>
          <w:i w:val="0"/>
          <w:iCs w:val="0"/>
          <w:color w:val="auto"/>
          <w:rtl/>
        </w:rPr>
        <w:t xml:space="preserve"> </w:t>
      </w:r>
      <w:r w:rsidR="007D3EA0" w:rsidRPr="00314B3D">
        <w:rPr>
          <w:rFonts w:ascii="Times New Roman" w:eastAsia="Times New Roman" w:hAnsi="Times New Roman" w:cs="David" w:hint="eastAsia"/>
          <w:b w:val="0"/>
          <w:bCs w:val="0"/>
          <w:i w:val="0"/>
          <w:iCs w:val="0"/>
          <w:color w:val="auto"/>
          <w:rtl/>
        </w:rPr>
        <w:t>במסמכי</w:t>
      </w:r>
      <w:r w:rsidR="007D3EA0" w:rsidRPr="00314B3D">
        <w:rPr>
          <w:rFonts w:ascii="Times New Roman" w:eastAsia="Times New Roman" w:hAnsi="Times New Roman" w:cs="David"/>
          <w:b w:val="0"/>
          <w:bCs w:val="0"/>
          <w:i w:val="0"/>
          <w:iCs w:val="0"/>
          <w:color w:val="auto"/>
          <w:rtl/>
        </w:rPr>
        <w:t xml:space="preserve"> </w:t>
      </w:r>
      <w:r w:rsidR="007D3EA0" w:rsidRPr="00314B3D">
        <w:rPr>
          <w:rFonts w:ascii="Times New Roman" w:eastAsia="Times New Roman" w:hAnsi="Times New Roman" w:cs="David" w:hint="eastAsia"/>
          <w:b w:val="0"/>
          <w:bCs w:val="0"/>
          <w:i w:val="0"/>
          <w:iCs w:val="0"/>
          <w:color w:val="auto"/>
          <w:rtl/>
        </w:rPr>
        <w:t>המכרז</w:t>
      </w:r>
      <w:r w:rsidRPr="00314B3D">
        <w:rPr>
          <w:rFonts w:ascii="Times New Roman" w:eastAsia="Times New Roman" w:hAnsi="Times New Roman" w:cs="David"/>
          <w:b w:val="0"/>
          <w:bCs w:val="0"/>
          <w:i w:val="0"/>
          <w:iCs w:val="0"/>
          <w:color w:val="auto"/>
          <w:rtl/>
        </w:rPr>
        <w:t xml:space="preserve">. </w:t>
      </w:r>
      <w:r w:rsidRPr="00314B3D">
        <w:rPr>
          <w:rFonts w:ascii="Times New Roman" w:eastAsia="Times New Roman" w:hAnsi="Times New Roman" w:cs="David" w:hint="eastAsia"/>
          <w:b w:val="0"/>
          <w:bCs w:val="0"/>
          <w:i w:val="0"/>
          <w:iCs w:val="0"/>
          <w:color w:val="auto"/>
          <w:rtl/>
        </w:rPr>
        <w:t>ועדת</w:t>
      </w:r>
      <w:r w:rsidRPr="00314B3D">
        <w:rPr>
          <w:rFonts w:ascii="Times New Roman" w:eastAsia="Times New Roman" w:hAnsi="Times New Roman" w:cs="David"/>
          <w:b w:val="0"/>
          <w:bCs w:val="0"/>
          <w:i w:val="0"/>
          <w:iCs w:val="0"/>
          <w:color w:val="auto"/>
          <w:rtl/>
        </w:rPr>
        <w:t xml:space="preserve"> המכרזים רשאית לברר את הנתונים באופן עצמאי ישירות מול מקבלי השירות השונים כדי לאמת את הנתונים המופיעים בתצהיר.</w:t>
      </w:r>
      <w:bookmarkEnd w:id="29"/>
      <w:r w:rsidRPr="00314B3D">
        <w:rPr>
          <w:rFonts w:ascii="Times New Roman" w:eastAsia="Times New Roman" w:hAnsi="Times New Roman" w:cs="David"/>
          <w:b w:val="0"/>
          <w:bCs w:val="0"/>
          <w:i w:val="0"/>
          <w:iCs w:val="0"/>
          <w:color w:val="auto"/>
          <w:rtl/>
        </w:rPr>
        <w:t xml:space="preserve"> </w:t>
      </w:r>
    </w:p>
    <w:p w14:paraId="1E6BB090" w14:textId="77777777" w:rsidR="007D3EA0" w:rsidRPr="00314B3D" w:rsidRDefault="007D3EA0" w:rsidP="00314B3D">
      <w:pPr>
        <w:pStyle w:val="a3"/>
        <w:rPr>
          <w:rFonts w:cs="David"/>
          <w:rtl/>
        </w:rPr>
      </w:pPr>
    </w:p>
    <w:p w14:paraId="7FCE0A3D" w14:textId="77777777" w:rsidR="007D3EA0" w:rsidRPr="00314B3D" w:rsidRDefault="007D3EA0" w:rsidP="00314B3D">
      <w:pPr>
        <w:pStyle w:val="a3"/>
        <w:ind w:left="1352"/>
      </w:pPr>
    </w:p>
    <w:p w14:paraId="64D424AF" w14:textId="535D2073" w:rsidR="00111F26" w:rsidRPr="00314B3D" w:rsidRDefault="00111F26" w:rsidP="00314B3D">
      <w:pPr>
        <w:pStyle w:val="a3"/>
        <w:numPr>
          <w:ilvl w:val="0"/>
          <w:numId w:val="1"/>
        </w:numPr>
        <w:spacing w:after="240" w:line="276" w:lineRule="auto"/>
        <w:jc w:val="both"/>
        <w:rPr>
          <w:rFonts w:cs="David"/>
          <w:b/>
          <w:bCs/>
          <w:sz w:val="22"/>
        </w:rPr>
      </w:pPr>
      <w:bookmarkStart w:id="30" w:name="_Toc13920424"/>
      <w:r w:rsidRPr="00314B3D">
        <w:rPr>
          <w:rFonts w:ascii="David" w:hAnsi="David" w:cs="David" w:hint="eastAsia"/>
          <w:b/>
          <w:bCs/>
          <w:rtl/>
          <w:lang w:eastAsia="he-IL"/>
        </w:rPr>
        <w:t>אמת</w:t>
      </w:r>
      <w:r w:rsidRPr="00314B3D">
        <w:rPr>
          <w:rFonts w:ascii="David" w:hAnsi="David" w:cs="David"/>
          <w:b/>
          <w:bCs/>
          <w:rtl/>
          <w:lang w:eastAsia="he-IL"/>
        </w:rPr>
        <w:t xml:space="preserve"> המידה לבחירת המציע הזוכה במכרז הינה 60% איכות ו- 40% </w:t>
      </w:r>
      <w:r w:rsidRPr="00314B3D">
        <w:rPr>
          <w:rFonts w:ascii="David" w:hAnsi="David" w:cs="David" w:hint="eastAsia"/>
          <w:b/>
          <w:bCs/>
          <w:rtl/>
          <w:lang w:eastAsia="he-IL"/>
        </w:rPr>
        <w:t>מחיר</w:t>
      </w:r>
      <w:r w:rsidRPr="00314B3D">
        <w:rPr>
          <w:rFonts w:ascii="David" w:hAnsi="David" w:cs="David"/>
          <w:b/>
          <w:bCs/>
          <w:rtl/>
          <w:lang w:eastAsia="he-IL"/>
        </w:rPr>
        <w:t>.</w:t>
      </w:r>
      <w:bookmarkEnd w:id="30"/>
    </w:p>
    <w:p w14:paraId="28B5E244" w14:textId="42D79DF9" w:rsidR="00594ABA" w:rsidRPr="00314B3D" w:rsidRDefault="000C2974" w:rsidP="00314B3D">
      <w:pPr>
        <w:pStyle w:val="a3"/>
        <w:numPr>
          <w:ilvl w:val="0"/>
          <w:numId w:val="1"/>
        </w:numPr>
        <w:spacing w:after="240" w:line="276" w:lineRule="auto"/>
        <w:jc w:val="both"/>
        <w:rPr>
          <w:rFonts w:cs="David"/>
          <w:sz w:val="22"/>
          <w:rtl/>
        </w:rPr>
      </w:pPr>
      <w:r w:rsidRPr="00314B3D">
        <w:rPr>
          <w:rFonts w:cs="David" w:hint="eastAsia"/>
          <w:sz w:val="22"/>
          <w:rtl/>
        </w:rPr>
        <w:t>המעוניין</w:t>
      </w:r>
      <w:r w:rsidRPr="00314B3D">
        <w:rPr>
          <w:rFonts w:cs="David"/>
          <w:sz w:val="22"/>
          <w:rtl/>
        </w:rPr>
        <w:t xml:space="preserve"> להשתתף במכרז </w:t>
      </w:r>
      <w:r w:rsidRPr="00314B3D">
        <w:rPr>
          <w:rFonts w:cs="David" w:hint="eastAsia"/>
          <w:sz w:val="22"/>
          <w:rtl/>
        </w:rPr>
        <w:t>יגיש</w:t>
      </w:r>
      <w:r w:rsidRPr="00314B3D">
        <w:rPr>
          <w:rFonts w:cs="David"/>
          <w:sz w:val="22"/>
          <w:rtl/>
        </w:rPr>
        <w:t xml:space="preserve"> את הצעת המחיר במעטפה נפרדת, כמפורט במסמכי המכרז. שלב פתיחת מעטפות המחיר וקביעת ציון המחיר יהא לאחר השלמת הליך גיבוש ניקוד האיכות, כמפורט במסמכי המכרז.</w:t>
      </w:r>
    </w:p>
    <w:p w14:paraId="64B62451" w14:textId="77777777" w:rsidR="0068703E" w:rsidRDefault="00E21679" w:rsidP="00F85A2B">
      <w:pPr>
        <w:ind w:firstLine="720"/>
      </w:pPr>
      <w:r w:rsidRPr="00463AB4">
        <w:rPr>
          <w:rFonts w:cs="David" w:hint="cs"/>
          <w:sz w:val="22"/>
          <w:rtl/>
        </w:rPr>
        <w:lastRenderedPageBreak/>
        <w:t xml:space="preserve">את מסמכי המכרז ניתן להוריד באתר האינטרנט של מנהל הרכש הממשלתי שכתובתו </w:t>
      </w:r>
    </w:p>
    <w:p w14:paraId="3A9C1A8E" w14:textId="77777777" w:rsidR="00463AB4" w:rsidRPr="0068703E" w:rsidRDefault="001F5244" w:rsidP="0068703E">
      <w:pPr>
        <w:spacing w:after="240" w:line="276" w:lineRule="auto"/>
        <w:ind w:left="720"/>
        <w:jc w:val="both"/>
        <w:rPr>
          <w:bCs/>
        </w:rPr>
      </w:pPr>
      <w:hyperlink r:id="rId9" w:history="1">
        <w:r w:rsidR="0068703E" w:rsidRPr="0068703E">
          <w:rPr>
            <w:rStyle w:val="Hyperlink"/>
            <w:bCs/>
          </w:rPr>
          <w:t>https://www.mr.gov.il/About/Pages/default.aspx</w:t>
        </w:r>
      </w:hyperlink>
    </w:p>
    <w:p w14:paraId="11B39F57" w14:textId="77777777" w:rsidR="00CD4B05" w:rsidRPr="0068703E" w:rsidRDefault="00CD4B05" w:rsidP="00F85A2B">
      <w:pPr>
        <w:spacing w:line="276" w:lineRule="auto"/>
        <w:ind w:left="720"/>
        <w:jc w:val="both"/>
        <w:rPr>
          <w:rFonts w:cs="David"/>
          <w:sz w:val="22"/>
          <w:rtl/>
        </w:rPr>
      </w:pPr>
      <w:r w:rsidRPr="0068703E">
        <w:rPr>
          <w:rFonts w:cs="David" w:hint="eastAsia"/>
          <w:sz w:val="22"/>
          <w:rtl/>
        </w:rPr>
        <w:t>ובאתר</w:t>
      </w:r>
      <w:r w:rsidRPr="0068703E">
        <w:rPr>
          <w:rFonts w:cs="David"/>
          <w:sz w:val="22"/>
          <w:rtl/>
        </w:rPr>
        <w:t xml:space="preserve"> </w:t>
      </w:r>
      <w:r w:rsidRPr="0068703E">
        <w:rPr>
          <w:rFonts w:cs="David" w:hint="eastAsia"/>
          <w:sz w:val="22"/>
          <w:rtl/>
        </w:rPr>
        <w:t>האינטרנט</w:t>
      </w:r>
      <w:r w:rsidRPr="0068703E">
        <w:rPr>
          <w:rFonts w:cs="David" w:hint="cs"/>
          <w:sz w:val="22"/>
          <w:rtl/>
        </w:rPr>
        <w:t>:</w:t>
      </w:r>
    </w:p>
    <w:p w14:paraId="32F499B5" w14:textId="77777777" w:rsidR="00CD4B05" w:rsidRPr="0068703E" w:rsidRDefault="00CD4B05" w:rsidP="0068703E">
      <w:pPr>
        <w:bidi w:val="0"/>
        <w:spacing w:after="240" w:line="276" w:lineRule="auto"/>
        <w:ind w:left="720" w:firstLine="720"/>
        <w:jc w:val="right"/>
        <w:rPr>
          <w:rFonts w:cs="David"/>
          <w:sz w:val="22"/>
        </w:rPr>
      </w:pPr>
      <w:r w:rsidRPr="0068703E">
        <w:rPr>
          <w:rFonts w:cs="David"/>
          <w:sz w:val="22"/>
        </w:rPr>
        <w:t xml:space="preserve"> </w:t>
      </w:r>
      <w:hyperlink r:id="rId10" w:history="1">
        <w:r w:rsidR="0068703E" w:rsidRPr="00444887">
          <w:rPr>
            <w:rStyle w:val="Hyperlink"/>
            <w:rFonts w:cs="David"/>
            <w:sz w:val="22"/>
            <w:highlight w:val="yellow"/>
          </w:rPr>
          <w:t>http://www.archives.gov.il/</w:t>
        </w:r>
        <w:r w:rsidR="0068703E" w:rsidRPr="00444887">
          <w:rPr>
            <w:rStyle w:val="Hyperlink"/>
            <w:rFonts w:cs="David"/>
            <w:sz w:val="22"/>
            <w:highlight w:val="yellow"/>
            <w:rtl/>
          </w:rPr>
          <w:t>כל-הפרסומים-פנימי</w:t>
        </w:r>
        <w:r w:rsidR="0068703E" w:rsidRPr="00444887">
          <w:rPr>
            <w:rStyle w:val="Hyperlink"/>
            <w:rFonts w:cs="David"/>
            <w:sz w:val="22"/>
            <w:highlight w:val="yellow"/>
          </w:rPr>
          <w:t>/</w:t>
        </w:r>
      </w:hyperlink>
      <w:r w:rsidRPr="0068703E">
        <w:rPr>
          <w:rFonts w:cs="David"/>
          <w:sz w:val="22"/>
        </w:rPr>
        <w:tab/>
      </w:r>
      <w:r w:rsidR="0068703E">
        <w:rPr>
          <w:rFonts w:cs="David"/>
          <w:sz w:val="22"/>
        </w:rPr>
        <w:tab/>
      </w:r>
    </w:p>
    <w:p w14:paraId="16856746" w14:textId="77777777" w:rsidR="00763C3D" w:rsidRDefault="00BB24DF" w:rsidP="00314B3D">
      <w:pPr>
        <w:numPr>
          <w:ilvl w:val="0"/>
          <w:numId w:val="1"/>
        </w:numPr>
        <w:spacing w:after="240" w:line="276" w:lineRule="auto"/>
        <w:jc w:val="both"/>
        <w:rPr>
          <w:rFonts w:cs="David"/>
          <w:sz w:val="22"/>
        </w:rPr>
      </w:pPr>
      <w:bookmarkStart w:id="31" w:name="_Hlk509159802"/>
      <w:r w:rsidRPr="00F85A2B">
        <w:rPr>
          <w:rFonts w:cs="David" w:hint="cs"/>
          <w:sz w:val="22"/>
          <w:rtl/>
        </w:rPr>
        <w:t>ש</w:t>
      </w:r>
      <w:r w:rsidRPr="00F85A2B">
        <w:rPr>
          <w:rFonts w:cs="David"/>
          <w:sz w:val="22"/>
          <w:rtl/>
        </w:rPr>
        <w:t>אלות</w:t>
      </w:r>
      <w:r w:rsidRPr="00F85A2B">
        <w:rPr>
          <w:rFonts w:cs="David" w:hint="cs"/>
          <w:sz w:val="22"/>
          <w:rtl/>
        </w:rPr>
        <w:t xml:space="preserve"> ובקשות להבהרות</w:t>
      </w:r>
      <w:r w:rsidRPr="00F85A2B">
        <w:rPr>
          <w:rFonts w:cs="David"/>
          <w:sz w:val="22"/>
          <w:rtl/>
        </w:rPr>
        <w:t xml:space="preserve"> יש להפנות בכתב באמצעות </w:t>
      </w:r>
      <w:r w:rsidRPr="00F85A2B">
        <w:rPr>
          <w:rFonts w:cs="David" w:hint="eastAsia"/>
          <w:sz w:val="22"/>
          <w:rtl/>
        </w:rPr>
        <w:t>כתובת</w:t>
      </w:r>
      <w:r w:rsidRPr="00F85A2B">
        <w:rPr>
          <w:rFonts w:cs="David"/>
          <w:sz w:val="22"/>
          <w:rtl/>
        </w:rPr>
        <w:t xml:space="preserve"> </w:t>
      </w:r>
      <w:r w:rsidRPr="00F85A2B">
        <w:rPr>
          <w:rFonts w:cs="David" w:hint="eastAsia"/>
          <w:sz w:val="22"/>
          <w:rtl/>
        </w:rPr>
        <w:t>הדוא</w:t>
      </w:r>
      <w:r w:rsidRPr="00F85A2B">
        <w:rPr>
          <w:rFonts w:cs="David"/>
          <w:sz w:val="22"/>
          <w:rtl/>
        </w:rPr>
        <w:t>"ל</w:t>
      </w:r>
      <w:r w:rsidRPr="00F85A2B">
        <w:rPr>
          <w:rFonts w:cs="David" w:hint="cs"/>
          <w:sz w:val="22"/>
          <w:rtl/>
        </w:rPr>
        <w:t xml:space="preserve">: </w:t>
      </w:r>
    </w:p>
    <w:p w14:paraId="6CB98B12" w14:textId="476AC099" w:rsidR="00BB24DF" w:rsidRPr="00763C3D" w:rsidRDefault="001F5244" w:rsidP="00314B3D">
      <w:pPr>
        <w:pStyle w:val="a3"/>
        <w:numPr>
          <w:ilvl w:val="0"/>
          <w:numId w:val="1"/>
        </w:numPr>
        <w:spacing w:after="240" w:line="276" w:lineRule="auto"/>
        <w:jc w:val="both"/>
        <w:rPr>
          <w:rFonts w:cs="David"/>
          <w:sz w:val="22"/>
        </w:rPr>
      </w:pPr>
      <w:hyperlink r:id="rId11" w:history="1">
        <w:r w:rsidR="00763C3D">
          <w:rPr>
            <w:rStyle w:val="Hyperlink"/>
          </w:rPr>
          <w:t>michrazim@archives.gov.il</w:t>
        </w:r>
      </w:hyperlink>
      <w:r w:rsidR="00763C3D">
        <w:rPr>
          <w:rFonts w:hint="cs"/>
          <w:rtl/>
        </w:rPr>
        <w:t xml:space="preserve"> </w:t>
      </w:r>
      <w:r w:rsidR="00BB24DF" w:rsidRPr="00763C3D">
        <w:rPr>
          <w:rFonts w:cs="David"/>
          <w:sz w:val="22"/>
          <w:rtl/>
        </w:rPr>
        <w:t>ע</w:t>
      </w:r>
      <w:r w:rsidR="00BB24DF" w:rsidRPr="00763C3D">
        <w:rPr>
          <w:rFonts w:cs="David" w:hint="eastAsia"/>
          <w:sz w:val="22"/>
          <w:rtl/>
        </w:rPr>
        <w:t>ד</w:t>
      </w:r>
      <w:r w:rsidR="00BB24DF" w:rsidRPr="00763C3D">
        <w:rPr>
          <w:rFonts w:cs="David"/>
          <w:sz w:val="22"/>
          <w:rtl/>
        </w:rPr>
        <w:t xml:space="preserve"> </w:t>
      </w:r>
      <w:r w:rsidR="00BB24DF" w:rsidRPr="00763C3D">
        <w:rPr>
          <w:rFonts w:cs="David" w:hint="eastAsia"/>
          <w:sz w:val="22"/>
          <w:rtl/>
        </w:rPr>
        <w:t>ליום</w:t>
      </w:r>
      <w:r w:rsidR="00BB24DF" w:rsidRPr="00763C3D">
        <w:rPr>
          <w:rFonts w:cs="David"/>
          <w:sz w:val="22"/>
          <w:rtl/>
        </w:rPr>
        <w:t xml:space="preserve"> </w:t>
      </w:r>
      <w:r w:rsidR="00F52907">
        <w:rPr>
          <w:rFonts w:cs="David" w:hint="cs"/>
          <w:sz w:val="22"/>
          <w:rtl/>
        </w:rPr>
        <w:t>19/9/2019</w:t>
      </w:r>
      <w:r w:rsidR="00F52907" w:rsidRPr="00763C3D">
        <w:rPr>
          <w:rFonts w:cs="David"/>
          <w:sz w:val="22"/>
          <w:rtl/>
        </w:rPr>
        <w:t xml:space="preserve"> </w:t>
      </w:r>
      <w:r w:rsidR="00BB24DF" w:rsidRPr="00763C3D">
        <w:rPr>
          <w:rFonts w:cs="David" w:hint="eastAsia"/>
          <w:sz w:val="22"/>
          <w:rtl/>
        </w:rPr>
        <w:t>עד</w:t>
      </w:r>
      <w:r w:rsidR="00BB24DF" w:rsidRPr="00763C3D">
        <w:rPr>
          <w:rFonts w:cs="David"/>
          <w:sz w:val="22"/>
          <w:rtl/>
        </w:rPr>
        <w:t xml:space="preserve"> </w:t>
      </w:r>
      <w:r w:rsidR="00BB24DF" w:rsidRPr="00763C3D">
        <w:rPr>
          <w:rFonts w:cs="David" w:hint="eastAsia"/>
          <w:sz w:val="22"/>
          <w:rtl/>
        </w:rPr>
        <w:t>ה</w:t>
      </w:r>
      <w:r w:rsidR="00BB24DF" w:rsidRPr="00763C3D">
        <w:rPr>
          <w:rFonts w:cs="David"/>
          <w:sz w:val="22"/>
          <w:rtl/>
        </w:rPr>
        <w:t>שעה</w:t>
      </w:r>
      <w:r w:rsidR="000F6D9A" w:rsidRPr="00763C3D">
        <w:rPr>
          <w:rFonts w:cs="David"/>
          <w:sz w:val="22"/>
          <w:rtl/>
        </w:rPr>
        <w:t xml:space="preserve"> </w:t>
      </w:r>
      <w:r w:rsidR="00F52907">
        <w:rPr>
          <w:rFonts w:cs="David" w:hint="cs"/>
          <w:sz w:val="22"/>
          <w:rtl/>
        </w:rPr>
        <w:t>14:00.</w:t>
      </w:r>
    </w:p>
    <w:bookmarkEnd w:id="31"/>
    <w:p w14:paraId="251914F9" w14:textId="10F499D2" w:rsidR="00DF4CA8" w:rsidRPr="00A76500" w:rsidRDefault="00DF4CA8" w:rsidP="007D3EA0">
      <w:pPr>
        <w:spacing w:after="240" w:line="276" w:lineRule="auto"/>
        <w:ind w:left="720"/>
        <w:jc w:val="both"/>
        <w:rPr>
          <w:rFonts w:cs="David"/>
          <w:sz w:val="22"/>
        </w:rPr>
      </w:pPr>
      <w:r w:rsidRPr="00594ABA">
        <w:rPr>
          <w:rFonts w:cs="David" w:hint="cs"/>
          <w:sz w:val="22"/>
          <w:rtl/>
        </w:rPr>
        <w:t>באחריות המציע לוודא את הגעת השאלות אל נציג המשרד</w:t>
      </w:r>
      <w:r w:rsidR="00E62FDC" w:rsidRPr="00594ABA">
        <w:rPr>
          <w:rFonts w:cs="David" w:hint="cs"/>
          <w:sz w:val="22"/>
          <w:rtl/>
        </w:rPr>
        <w:t>, בהתאם להוראות הקבועות במסמכי המכרז</w:t>
      </w:r>
      <w:r w:rsidRPr="00594ABA">
        <w:rPr>
          <w:rFonts w:cs="David" w:hint="cs"/>
          <w:sz w:val="22"/>
          <w:rtl/>
        </w:rPr>
        <w:t>.</w:t>
      </w:r>
      <w:r w:rsidR="00A76500">
        <w:rPr>
          <w:rFonts w:cs="David" w:hint="cs"/>
          <w:sz w:val="22"/>
          <w:rtl/>
        </w:rPr>
        <w:t xml:space="preserve"> </w:t>
      </w:r>
      <w:r w:rsidRPr="00A76500">
        <w:rPr>
          <w:rFonts w:cs="David" w:hint="cs"/>
          <w:rtl/>
        </w:rPr>
        <w:t xml:space="preserve">יודגש, כי המשרד לא ישיב לשאלות הבהרה, אלא אם נשלחו לכתובות הדוא"ל המצוינות לעיל, באופן ובצורה המפורטים </w:t>
      </w:r>
      <w:r w:rsidR="007D3EA0">
        <w:rPr>
          <w:rFonts w:cs="David" w:hint="cs"/>
          <w:rtl/>
        </w:rPr>
        <w:t>במכרז</w:t>
      </w:r>
      <w:r w:rsidRPr="00A76500">
        <w:rPr>
          <w:rFonts w:cs="David" w:hint="cs"/>
          <w:rtl/>
        </w:rPr>
        <w:t>. כן יודגש, כי המשרד אינו מתחייב להשיב על כל השאלות שיוגשו.</w:t>
      </w:r>
    </w:p>
    <w:p w14:paraId="4E46496E" w14:textId="77777777" w:rsidR="00463AB4" w:rsidRDefault="00DF4CA8" w:rsidP="00314B3D">
      <w:pPr>
        <w:numPr>
          <w:ilvl w:val="0"/>
          <w:numId w:val="1"/>
        </w:numPr>
        <w:spacing w:line="276" w:lineRule="auto"/>
        <w:ind w:left="714" w:hanging="357"/>
        <w:jc w:val="both"/>
        <w:rPr>
          <w:b/>
        </w:rPr>
      </w:pPr>
      <w:bookmarkStart w:id="32" w:name="_Toc284672514"/>
      <w:bookmarkEnd w:id="32"/>
      <w:r w:rsidRPr="00E62FDC">
        <w:rPr>
          <w:rFonts w:cs="David" w:hint="cs"/>
          <w:rtl/>
        </w:rPr>
        <w:t xml:space="preserve">תשובות לשאלות ההבהרה שתתקבלנה עד למועד הקבוע </w:t>
      </w:r>
      <w:r w:rsidR="00E62FDC">
        <w:rPr>
          <w:rFonts w:cs="David" w:hint="cs"/>
          <w:rtl/>
        </w:rPr>
        <w:t>כאמור</w:t>
      </w:r>
      <w:r w:rsidRPr="00E62FDC">
        <w:rPr>
          <w:rFonts w:cs="David" w:hint="cs"/>
          <w:rtl/>
        </w:rPr>
        <w:t xml:space="preserve"> לעיל, יפרסם המשרד באתר האינטרנט בכתובת:</w:t>
      </w:r>
    </w:p>
    <w:p w14:paraId="797BEAE8" w14:textId="77777777" w:rsidR="00463AB4" w:rsidRPr="0068703E" w:rsidRDefault="001F5244" w:rsidP="00594ABA">
      <w:pPr>
        <w:spacing w:after="240" w:line="276" w:lineRule="auto"/>
        <w:ind w:left="720"/>
        <w:jc w:val="both"/>
        <w:rPr>
          <w:bCs/>
        </w:rPr>
      </w:pPr>
      <w:hyperlink r:id="rId12" w:history="1">
        <w:r w:rsidR="00463AB4" w:rsidRPr="0068703E">
          <w:rPr>
            <w:rStyle w:val="Hyperlink"/>
            <w:bCs/>
          </w:rPr>
          <w:t>https://www.mr.gov.il/About/Pages/default.aspx</w:t>
        </w:r>
      </w:hyperlink>
    </w:p>
    <w:p w14:paraId="21EFC057" w14:textId="77777777" w:rsidR="0044143C" w:rsidRDefault="009C1DAE" w:rsidP="00F85A2B">
      <w:pPr>
        <w:spacing w:line="276" w:lineRule="auto"/>
        <w:ind w:left="720"/>
        <w:rPr>
          <w:b/>
          <w:rtl/>
        </w:rPr>
      </w:pPr>
      <w:r w:rsidRPr="001B4C14">
        <w:rPr>
          <w:rFonts w:cs="David" w:hint="eastAsia"/>
          <w:rtl/>
        </w:rPr>
        <w:t>ובאתר</w:t>
      </w:r>
      <w:r w:rsidRPr="001B4C14">
        <w:rPr>
          <w:rFonts w:cs="David"/>
          <w:rtl/>
        </w:rPr>
        <w:t xml:space="preserve"> </w:t>
      </w:r>
      <w:r w:rsidRPr="001B4C14">
        <w:rPr>
          <w:rFonts w:cs="David" w:hint="eastAsia"/>
          <w:rtl/>
        </w:rPr>
        <w:t>האינטרנט</w:t>
      </w:r>
      <w:r>
        <w:rPr>
          <w:rFonts w:hint="cs"/>
          <w:b/>
          <w:rtl/>
        </w:rPr>
        <w:t>:</w:t>
      </w:r>
    </w:p>
    <w:p w14:paraId="05B29F67" w14:textId="77777777" w:rsidR="00DF4CA8" w:rsidRPr="009C1DAE" w:rsidRDefault="009C1DAE" w:rsidP="0068703E">
      <w:pPr>
        <w:bidi w:val="0"/>
        <w:spacing w:after="240" w:line="276" w:lineRule="auto"/>
        <w:ind w:left="720"/>
        <w:jc w:val="right"/>
        <w:rPr>
          <w:b/>
        </w:rPr>
      </w:pPr>
      <w:bookmarkStart w:id="33" w:name="_Hlk509159389"/>
      <w:r w:rsidRPr="009C1DAE">
        <w:t xml:space="preserve"> </w:t>
      </w:r>
      <w:hyperlink r:id="rId13" w:history="1">
        <w:r w:rsidR="0044143C" w:rsidRPr="003B4AEB">
          <w:rPr>
            <w:rStyle w:val="Hyperlink"/>
            <w:highlight w:val="yellow"/>
          </w:rPr>
          <w:t>http://www.archives.gov.il/</w:t>
        </w:r>
        <w:r w:rsidR="0044143C" w:rsidRPr="003B4AEB">
          <w:rPr>
            <w:rStyle w:val="Hyperlink"/>
            <w:highlight w:val="yellow"/>
            <w:rtl/>
          </w:rPr>
          <w:t>כל-הפרסומים-פנימי</w:t>
        </w:r>
        <w:r w:rsidR="0044143C" w:rsidRPr="003B4AEB">
          <w:rPr>
            <w:rStyle w:val="Hyperlink"/>
            <w:highlight w:val="yellow"/>
          </w:rPr>
          <w:t>/</w:t>
        </w:r>
      </w:hyperlink>
      <w:bookmarkEnd w:id="33"/>
      <w:r w:rsidR="0044143C">
        <w:rPr>
          <w:b/>
        </w:rPr>
        <w:tab/>
      </w:r>
    </w:p>
    <w:p w14:paraId="3099E512" w14:textId="77777777" w:rsidR="00DF4CA8" w:rsidRPr="00E62FDC" w:rsidRDefault="00E62FDC" w:rsidP="00A76500">
      <w:pPr>
        <w:tabs>
          <w:tab w:val="left" w:pos="746"/>
        </w:tabs>
        <w:spacing w:before="120" w:after="240" w:line="276" w:lineRule="auto"/>
        <w:ind w:left="746" w:hanging="746"/>
        <w:jc w:val="both"/>
        <w:rPr>
          <w:rFonts w:cs="David"/>
          <w:rtl/>
        </w:rPr>
      </w:pPr>
      <w:r>
        <w:rPr>
          <w:rFonts w:cs="David" w:hint="cs"/>
          <w:rtl/>
        </w:rPr>
        <w:tab/>
      </w:r>
      <w:r w:rsidR="00DF4CA8" w:rsidRPr="00E62FDC">
        <w:rPr>
          <w:rFonts w:cs="David" w:hint="cs"/>
          <w:rtl/>
        </w:rPr>
        <w:t>התשובות יפורסמו ללא זיהוי המציע שהפנה את השאלה. תשובות אלה יהוו חלק בלתי נפרד ממסמכי המכרז ויש לצרפן להצעה, חתומות בכל עמוד על ידי מורשה חתימה מטעם המציע.</w:t>
      </w:r>
    </w:p>
    <w:p w14:paraId="1AF5B54A" w14:textId="77777777" w:rsidR="00594ABA" w:rsidRDefault="00DF4CA8" w:rsidP="00314B3D">
      <w:pPr>
        <w:numPr>
          <w:ilvl w:val="0"/>
          <w:numId w:val="1"/>
        </w:numPr>
        <w:spacing w:after="240" w:line="276" w:lineRule="auto"/>
        <w:jc w:val="both"/>
        <w:rPr>
          <w:rFonts w:cs="David"/>
          <w:rtl/>
        </w:rPr>
      </w:pPr>
      <w:r w:rsidRPr="007979D1">
        <w:rPr>
          <w:rFonts w:cs="David" w:hint="cs"/>
          <w:b/>
          <w:bCs/>
          <w:u w:val="single"/>
          <w:rtl/>
        </w:rPr>
        <w:t>המשרד שומר לעצמו את הזכות לפרסם שינויים והבהרות במסמכי המכרז, אף אם אינם נובעים משאלות ההבהרה שהתקבלו מהמציעים</w:t>
      </w:r>
      <w:r w:rsidRPr="00E62FDC">
        <w:rPr>
          <w:rFonts w:cs="David" w:hint="cs"/>
          <w:rtl/>
        </w:rPr>
        <w:t>, וזאת עד לזמן סביר לפני המועד האחרון להגשת הצעות. שינויים והבהרות אלה יפרסם המשרד באתר</w:t>
      </w:r>
      <w:r w:rsidR="009C1DAE">
        <w:rPr>
          <w:rFonts w:cs="David" w:hint="cs"/>
          <w:rtl/>
        </w:rPr>
        <w:t>י</w:t>
      </w:r>
      <w:r w:rsidRPr="00E62FDC">
        <w:rPr>
          <w:rFonts w:cs="David" w:hint="cs"/>
          <w:rtl/>
        </w:rPr>
        <w:t xml:space="preserve"> האינטרנט, בכתובת המצוינת בסעיף זה לעיל, וגם הם יהוו חלק בלתי נפרד ממסמכי המכרז. </w:t>
      </w:r>
      <w:r w:rsidRPr="007979D1">
        <w:rPr>
          <w:rFonts w:cs="David" w:hint="cs"/>
          <w:b/>
          <w:bCs/>
          <w:u w:val="single"/>
          <w:rtl/>
        </w:rPr>
        <w:t>באחריות המציעים לבדוק את פרסומי המשרד באשר למכרז זה באתר</w:t>
      </w:r>
      <w:r w:rsidR="009C1DAE">
        <w:rPr>
          <w:rFonts w:cs="David" w:hint="cs"/>
          <w:b/>
          <w:bCs/>
          <w:u w:val="single"/>
          <w:rtl/>
        </w:rPr>
        <w:t>י</w:t>
      </w:r>
      <w:r w:rsidRPr="007979D1">
        <w:rPr>
          <w:rFonts w:cs="David" w:hint="cs"/>
          <w:b/>
          <w:bCs/>
          <w:u w:val="single"/>
          <w:rtl/>
        </w:rPr>
        <w:t xml:space="preserve"> האינטרנט, כאמור</w:t>
      </w:r>
      <w:r w:rsidRPr="00E62FDC">
        <w:rPr>
          <w:rFonts w:cs="David" w:hint="cs"/>
          <w:rtl/>
        </w:rPr>
        <w:t xml:space="preserve">. </w:t>
      </w:r>
    </w:p>
    <w:p w14:paraId="5F3891E0" w14:textId="6477A5E1" w:rsidR="00594ABA" w:rsidRPr="00767C60" w:rsidRDefault="00E21679" w:rsidP="00314B3D">
      <w:pPr>
        <w:numPr>
          <w:ilvl w:val="0"/>
          <w:numId w:val="1"/>
        </w:numPr>
        <w:spacing w:after="240" w:line="276" w:lineRule="auto"/>
        <w:jc w:val="both"/>
        <w:rPr>
          <w:rFonts w:cs="David"/>
          <w:sz w:val="22"/>
        </w:rPr>
      </w:pPr>
      <w:r w:rsidRPr="00767C60">
        <w:rPr>
          <w:rFonts w:cs="David" w:hint="cs"/>
          <w:sz w:val="22"/>
          <w:rtl/>
        </w:rPr>
        <w:t xml:space="preserve">הצעות </w:t>
      </w:r>
      <w:r w:rsidRPr="001666AD">
        <w:rPr>
          <w:rFonts w:cs="David" w:hint="eastAsia"/>
          <w:sz w:val="22"/>
          <w:rtl/>
        </w:rPr>
        <w:t>למכרז</w:t>
      </w:r>
      <w:r w:rsidRPr="001666AD">
        <w:rPr>
          <w:rFonts w:cs="David"/>
          <w:sz w:val="22"/>
          <w:rtl/>
        </w:rPr>
        <w:t xml:space="preserve"> </w:t>
      </w:r>
      <w:r w:rsidRPr="001666AD">
        <w:rPr>
          <w:rFonts w:cs="David" w:hint="eastAsia"/>
          <w:sz w:val="22"/>
          <w:rtl/>
        </w:rPr>
        <w:t>יש</w:t>
      </w:r>
      <w:r w:rsidRPr="001666AD">
        <w:rPr>
          <w:rFonts w:cs="David"/>
          <w:sz w:val="22"/>
          <w:rtl/>
        </w:rPr>
        <w:t xml:space="preserve"> </w:t>
      </w:r>
      <w:r w:rsidRPr="001666AD">
        <w:rPr>
          <w:rFonts w:cs="David" w:hint="eastAsia"/>
          <w:sz w:val="22"/>
          <w:rtl/>
        </w:rPr>
        <w:t>להגיש</w:t>
      </w:r>
      <w:r w:rsidRPr="001666AD">
        <w:rPr>
          <w:rFonts w:cs="David"/>
          <w:sz w:val="22"/>
          <w:rtl/>
        </w:rPr>
        <w:t xml:space="preserve">, </w:t>
      </w:r>
      <w:r w:rsidRPr="001666AD">
        <w:rPr>
          <w:rFonts w:cs="David" w:hint="eastAsia"/>
          <w:sz w:val="22"/>
          <w:rtl/>
        </w:rPr>
        <w:t>בשפה</w:t>
      </w:r>
      <w:r w:rsidRPr="001666AD">
        <w:rPr>
          <w:rFonts w:cs="David"/>
          <w:sz w:val="22"/>
          <w:rtl/>
        </w:rPr>
        <w:t xml:space="preserve"> </w:t>
      </w:r>
      <w:r w:rsidRPr="001666AD">
        <w:rPr>
          <w:rFonts w:cs="David" w:hint="eastAsia"/>
          <w:sz w:val="22"/>
          <w:rtl/>
        </w:rPr>
        <w:t>העברית</w:t>
      </w:r>
      <w:r w:rsidRPr="001666AD">
        <w:rPr>
          <w:rFonts w:cs="David"/>
          <w:sz w:val="22"/>
          <w:rtl/>
        </w:rPr>
        <w:t xml:space="preserve"> </w:t>
      </w:r>
      <w:r w:rsidRPr="001666AD">
        <w:rPr>
          <w:rFonts w:cs="David" w:hint="eastAsia"/>
          <w:sz w:val="22"/>
          <w:rtl/>
        </w:rPr>
        <w:t>בלבד</w:t>
      </w:r>
      <w:r w:rsidRPr="001666AD">
        <w:rPr>
          <w:rFonts w:cs="David"/>
          <w:sz w:val="22"/>
          <w:rtl/>
        </w:rPr>
        <w:t xml:space="preserve">, </w:t>
      </w:r>
      <w:r w:rsidRPr="001666AD">
        <w:rPr>
          <w:rFonts w:cs="David" w:hint="eastAsia"/>
          <w:sz w:val="22"/>
          <w:rtl/>
        </w:rPr>
        <w:t>לא</w:t>
      </w:r>
      <w:r w:rsidRPr="001666AD">
        <w:rPr>
          <w:rFonts w:cs="David"/>
          <w:sz w:val="22"/>
          <w:rtl/>
        </w:rPr>
        <w:t xml:space="preserve"> </w:t>
      </w:r>
      <w:r w:rsidRPr="001666AD">
        <w:rPr>
          <w:rFonts w:cs="David" w:hint="eastAsia"/>
          <w:sz w:val="22"/>
          <w:rtl/>
        </w:rPr>
        <w:t>יאוחר</w:t>
      </w:r>
      <w:r w:rsidRPr="001666AD">
        <w:rPr>
          <w:rFonts w:cs="David"/>
          <w:sz w:val="22"/>
          <w:rtl/>
        </w:rPr>
        <w:t xml:space="preserve"> </w:t>
      </w:r>
      <w:r w:rsidRPr="0068703E">
        <w:rPr>
          <w:rFonts w:cs="David" w:hint="eastAsia"/>
          <w:sz w:val="22"/>
          <w:rtl/>
        </w:rPr>
        <w:t>מיום</w:t>
      </w:r>
      <w:r w:rsidR="003B4AEB">
        <w:rPr>
          <w:rFonts w:cs="David" w:hint="cs"/>
          <w:sz w:val="22"/>
          <w:rtl/>
        </w:rPr>
        <w:t xml:space="preserve"> </w:t>
      </w:r>
      <w:r w:rsidR="00F52907">
        <w:rPr>
          <w:rFonts w:cs="David" w:hint="cs"/>
          <w:sz w:val="22"/>
          <w:rtl/>
        </w:rPr>
        <w:t>24/10/2019</w:t>
      </w:r>
      <w:r w:rsidR="00F52907" w:rsidRPr="0068703E">
        <w:rPr>
          <w:rFonts w:cs="David"/>
          <w:sz w:val="22"/>
          <w:rtl/>
        </w:rPr>
        <w:t xml:space="preserve"> </w:t>
      </w:r>
      <w:r w:rsidR="002A1580" w:rsidRPr="0068703E">
        <w:rPr>
          <w:rFonts w:cs="David" w:hint="eastAsia"/>
          <w:sz w:val="22"/>
          <w:rtl/>
        </w:rPr>
        <w:t>עד</w:t>
      </w:r>
      <w:r w:rsidR="002A1580" w:rsidRPr="0068703E">
        <w:rPr>
          <w:rFonts w:cs="David"/>
          <w:sz w:val="22"/>
          <w:rtl/>
        </w:rPr>
        <w:t xml:space="preserve"> </w:t>
      </w:r>
      <w:r w:rsidR="002A1580" w:rsidRPr="0068703E">
        <w:rPr>
          <w:rFonts w:cs="David" w:hint="eastAsia"/>
          <w:sz w:val="22"/>
          <w:rtl/>
        </w:rPr>
        <w:t>ה</w:t>
      </w:r>
      <w:r w:rsidRPr="0068703E">
        <w:rPr>
          <w:rFonts w:cs="David" w:hint="eastAsia"/>
          <w:sz w:val="22"/>
          <w:rtl/>
        </w:rPr>
        <w:t>שעה</w:t>
      </w:r>
      <w:r w:rsidR="003B4AEB">
        <w:rPr>
          <w:rFonts w:cs="David" w:hint="cs"/>
          <w:sz w:val="22"/>
          <w:rtl/>
        </w:rPr>
        <w:t xml:space="preserve"> </w:t>
      </w:r>
      <w:r w:rsidR="00F52907">
        <w:rPr>
          <w:rFonts w:cs="David" w:hint="cs"/>
          <w:sz w:val="22"/>
          <w:rtl/>
        </w:rPr>
        <w:t>14:00</w:t>
      </w:r>
      <w:r w:rsidR="00F52907" w:rsidRPr="0068703E">
        <w:rPr>
          <w:rFonts w:cs="David"/>
          <w:sz w:val="22"/>
          <w:rtl/>
        </w:rPr>
        <w:t xml:space="preserve"> </w:t>
      </w:r>
      <w:r w:rsidRPr="0068703E">
        <w:rPr>
          <w:rFonts w:cs="David"/>
          <w:sz w:val="22"/>
          <w:rtl/>
        </w:rPr>
        <w:t xml:space="preserve">, </w:t>
      </w:r>
      <w:r w:rsidRPr="003F09AE">
        <w:rPr>
          <w:rFonts w:cs="David" w:hint="eastAsia"/>
          <w:sz w:val="22"/>
          <w:rtl/>
        </w:rPr>
        <w:t>לתיבת</w:t>
      </w:r>
      <w:r w:rsidRPr="003F09AE">
        <w:rPr>
          <w:rFonts w:cs="David"/>
          <w:sz w:val="22"/>
          <w:rtl/>
        </w:rPr>
        <w:t xml:space="preserve"> </w:t>
      </w:r>
      <w:r w:rsidRPr="003F09AE">
        <w:rPr>
          <w:rFonts w:cs="David" w:hint="eastAsia"/>
          <w:sz w:val="22"/>
          <w:rtl/>
        </w:rPr>
        <w:t>המכרזים</w:t>
      </w:r>
      <w:r w:rsidRPr="003F09AE">
        <w:rPr>
          <w:rFonts w:cs="David"/>
          <w:sz w:val="22"/>
          <w:rtl/>
        </w:rPr>
        <w:t xml:space="preserve"> של </w:t>
      </w:r>
      <w:r w:rsidR="00C37491" w:rsidRPr="003F09AE">
        <w:rPr>
          <w:rFonts w:cs="David" w:hint="eastAsia"/>
          <w:sz w:val="22"/>
          <w:rtl/>
        </w:rPr>
        <w:t>ארכיון</w:t>
      </w:r>
      <w:r w:rsidR="00C37491" w:rsidRPr="003F09AE">
        <w:rPr>
          <w:rFonts w:cs="David"/>
          <w:sz w:val="22"/>
          <w:rtl/>
        </w:rPr>
        <w:t xml:space="preserve"> </w:t>
      </w:r>
      <w:r w:rsidR="00C37491" w:rsidRPr="003F09AE">
        <w:rPr>
          <w:rFonts w:cs="David" w:hint="eastAsia"/>
          <w:sz w:val="22"/>
          <w:rtl/>
        </w:rPr>
        <w:t>המדינה</w:t>
      </w:r>
      <w:r w:rsidR="00C37491" w:rsidRPr="003F09AE">
        <w:rPr>
          <w:rFonts w:cs="David"/>
          <w:sz w:val="22"/>
          <w:rtl/>
        </w:rPr>
        <w:t>,</w:t>
      </w:r>
      <w:r w:rsidR="00C37491">
        <w:rPr>
          <w:rFonts w:cs="David" w:hint="cs"/>
          <w:sz w:val="22"/>
          <w:rtl/>
        </w:rPr>
        <w:t xml:space="preserve"> </w:t>
      </w:r>
      <w:r w:rsidRPr="00767C60">
        <w:rPr>
          <w:rFonts w:cs="David" w:hint="cs"/>
          <w:sz w:val="22"/>
          <w:rtl/>
        </w:rPr>
        <w:t>הממוקמת ב</w:t>
      </w:r>
      <w:r w:rsidR="00C37491">
        <w:rPr>
          <w:rFonts w:cs="David" w:hint="cs"/>
          <w:sz w:val="22"/>
          <w:rtl/>
        </w:rPr>
        <w:t>משרד ארכיון המדינה: רחוב הרטום 14, בניין רד, קומה 1, הר חוצבים ירושלים</w:t>
      </w:r>
      <w:r w:rsidRPr="00767C60">
        <w:rPr>
          <w:rFonts w:cs="David" w:hint="cs"/>
          <w:sz w:val="22"/>
          <w:rtl/>
        </w:rPr>
        <w:t xml:space="preserve">.  </w:t>
      </w:r>
    </w:p>
    <w:p w14:paraId="18412ED8" w14:textId="77777777" w:rsidR="00E21679" w:rsidRPr="00A76500" w:rsidRDefault="007979D1" w:rsidP="00314B3D">
      <w:pPr>
        <w:numPr>
          <w:ilvl w:val="0"/>
          <w:numId w:val="1"/>
        </w:numPr>
        <w:spacing w:after="240" w:line="276" w:lineRule="auto"/>
        <w:jc w:val="both"/>
        <w:rPr>
          <w:rFonts w:cs="David"/>
          <w:sz w:val="22"/>
          <w:rtl/>
        </w:rPr>
      </w:pPr>
      <w:r w:rsidRPr="00594ABA">
        <w:rPr>
          <w:rFonts w:cs="David"/>
          <w:b/>
          <w:bCs/>
          <w:rtl/>
        </w:rPr>
        <w:t xml:space="preserve">הצעה שלא תימצא בתוך תיבת המכרזים </w:t>
      </w:r>
      <w:r w:rsidRPr="00594ABA">
        <w:rPr>
          <w:rFonts w:cs="David" w:hint="cs"/>
          <w:b/>
          <w:bCs/>
          <w:rtl/>
        </w:rPr>
        <w:t xml:space="preserve">של המשרד </w:t>
      </w:r>
      <w:r w:rsidRPr="00594ABA">
        <w:rPr>
          <w:rFonts w:cs="David"/>
          <w:b/>
          <w:bCs/>
          <w:rtl/>
        </w:rPr>
        <w:t>במועד האחרון להגשת הצע</w:t>
      </w:r>
      <w:r w:rsidRPr="00594ABA">
        <w:rPr>
          <w:rFonts w:cs="David" w:hint="cs"/>
          <w:b/>
          <w:bCs/>
          <w:rtl/>
        </w:rPr>
        <w:t xml:space="preserve">ות מכל סיבה שהיא לא תידון כלל, </w:t>
      </w:r>
      <w:r w:rsidRPr="00594ABA">
        <w:rPr>
          <w:rFonts w:cs="David"/>
          <w:b/>
          <w:bCs/>
          <w:rtl/>
        </w:rPr>
        <w:t>לא תשתתף במכרז ותוחזר למ</w:t>
      </w:r>
      <w:r w:rsidRPr="00594ABA">
        <w:rPr>
          <w:rFonts w:cs="David" w:hint="cs"/>
          <w:b/>
          <w:bCs/>
          <w:rtl/>
        </w:rPr>
        <w:t>ציע</w:t>
      </w:r>
      <w:r w:rsidRPr="00594ABA">
        <w:rPr>
          <w:rFonts w:cs="David"/>
          <w:rtl/>
        </w:rPr>
        <w:t>.</w:t>
      </w:r>
    </w:p>
    <w:p w14:paraId="17AEE099" w14:textId="0EB3355A" w:rsidR="00E21679" w:rsidRDefault="00E21679" w:rsidP="00314B3D">
      <w:pPr>
        <w:numPr>
          <w:ilvl w:val="0"/>
          <w:numId w:val="1"/>
        </w:numPr>
        <w:spacing w:after="240" w:line="276" w:lineRule="auto"/>
        <w:jc w:val="both"/>
        <w:rPr>
          <w:rFonts w:cs="David"/>
          <w:b/>
          <w:bCs/>
        </w:rPr>
      </w:pPr>
      <w:r w:rsidRPr="0097248E">
        <w:rPr>
          <w:rFonts w:cs="David" w:hint="eastAsia"/>
          <w:b/>
          <w:bCs/>
          <w:rtl/>
        </w:rPr>
        <w:t>ככל</w:t>
      </w:r>
      <w:r w:rsidRPr="0097248E">
        <w:rPr>
          <w:rFonts w:cs="David"/>
          <w:b/>
          <w:bCs/>
          <w:rtl/>
        </w:rPr>
        <w:t xml:space="preserve"> שתתקיים סתירה בין מודעה זו לבין מסמכי המכרז יגבר האמור </w:t>
      </w:r>
      <w:r w:rsidRPr="0097248E">
        <w:rPr>
          <w:rFonts w:cs="David" w:hint="eastAsia"/>
          <w:b/>
          <w:bCs/>
          <w:rtl/>
        </w:rPr>
        <w:t>במסמכי</w:t>
      </w:r>
      <w:r w:rsidRPr="0097248E">
        <w:rPr>
          <w:rFonts w:cs="David"/>
          <w:b/>
          <w:bCs/>
          <w:rtl/>
        </w:rPr>
        <w:t xml:space="preserve"> </w:t>
      </w:r>
      <w:r w:rsidRPr="0097248E">
        <w:rPr>
          <w:rFonts w:cs="David" w:hint="eastAsia"/>
          <w:b/>
          <w:bCs/>
          <w:rtl/>
        </w:rPr>
        <w:t>המכרז</w:t>
      </w:r>
      <w:r w:rsidRPr="0097248E">
        <w:rPr>
          <w:rFonts w:cs="David"/>
          <w:b/>
          <w:bCs/>
          <w:rtl/>
        </w:rPr>
        <w:t>.</w:t>
      </w:r>
    </w:p>
    <w:p w14:paraId="65F102A4" w14:textId="77777777" w:rsidR="00111F26" w:rsidRPr="00111F26" w:rsidRDefault="00111F26" w:rsidP="00111F26">
      <w:pPr>
        <w:numPr>
          <w:ilvl w:val="0"/>
          <w:numId w:val="1"/>
        </w:numPr>
        <w:spacing w:after="240" w:line="276" w:lineRule="auto"/>
        <w:jc w:val="both"/>
        <w:rPr>
          <w:rFonts w:cs="David"/>
          <w:b/>
          <w:bCs/>
          <w:rtl/>
        </w:rPr>
      </w:pPr>
      <w:r w:rsidRPr="00111F26">
        <w:rPr>
          <w:rFonts w:cs="David"/>
          <w:b/>
          <w:bCs/>
          <w:rtl/>
        </w:rPr>
        <w:t>ועדת המכרזים אינה מתחייבת לבחור כל הצעה שהיא, והיא תהיה רשאית לבטל את המכרז כולו או חלקו, או לדחותו מסיבות תקציביות, ארגוניות או מכל סיבה אחרת - לפי שיקול דעתה הבלעדי.</w:t>
      </w:r>
    </w:p>
    <w:p w14:paraId="2AEB160A" w14:textId="77777777" w:rsidR="00E21679" w:rsidRPr="0097248E" w:rsidRDefault="00E21679" w:rsidP="00594ABA">
      <w:pPr>
        <w:tabs>
          <w:tab w:val="left" w:pos="746"/>
        </w:tabs>
        <w:spacing w:before="120" w:line="276" w:lineRule="auto"/>
        <w:ind w:left="746" w:hanging="746"/>
        <w:jc w:val="both"/>
        <w:rPr>
          <w:rFonts w:cs="David"/>
          <w:sz w:val="20"/>
          <w:szCs w:val="20"/>
          <w:rtl/>
        </w:rPr>
      </w:pPr>
    </w:p>
    <w:p w14:paraId="17B949EA" w14:textId="77777777" w:rsidR="00E21679" w:rsidRDefault="00E21679" w:rsidP="00FA79DA">
      <w:pPr>
        <w:tabs>
          <w:tab w:val="left" w:pos="746"/>
        </w:tabs>
        <w:ind w:left="746" w:hanging="746"/>
        <w:jc w:val="both"/>
        <w:rPr>
          <w:rtl/>
        </w:rPr>
      </w:pPr>
    </w:p>
    <w:p w14:paraId="3A55460A" w14:textId="77777777" w:rsidR="00E21679" w:rsidRDefault="00E21679" w:rsidP="00FA79DA">
      <w:pPr>
        <w:tabs>
          <w:tab w:val="left" w:pos="746"/>
        </w:tabs>
        <w:ind w:left="746" w:hanging="746"/>
        <w:jc w:val="both"/>
        <w:rPr>
          <w:rtl/>
        </w:rPr>
      </w:pPr>
    </w:p>
    <w:p w14:paraId="746CB1AA" w14:textId="77777777" w:rsidR="00E21679" w:rsidRDefault="00E21679" w:rsidP="00FA79DA">
      <w:pPr>
        <w:tabs>
          <w:tab w:val="left" w:pos="746"/>
        </w:tabs>
        <w:ind w:left="746" w:hanging="746"/>
        <w:jc w:val="both"/>
        <w:rPr>
          <w:rtl/>
        </w:rPr>
      </w:pPr>
    </w:p>
    <w:p w14:paraId="08E8C444" w14:textId="77777777" w:rsidR="00E21679" w:rsidRDefault="00E21679" w:rsidP="00FA79DA">
      <w:pPr>
        <w:tabs>
          <w:tab w:val="left" w:pos="746"/>
        </w:tabs>
        <w:ind w:left="746" w:hanging="746"/>
        <w:jc w:val="both"/>
        <w:rPr>
          <w:rtl/>
        </w:rPr>
      </w:pPr>
    </w:p>
    <w:p w14:paraId="64BE21C5" w14:textId="77777777" w:rsidR="00E21679" w:rsidRDefault="00E21679" w:rsidP="00FA79DA">
      <w:pPr>
        <w:tabs>
          <w:tab w:val="left" w:pos="746"/>
        </w:tabs>
        <w:ind w:left="746" w:hanging="746"/>
        <w:jc w:val="both"/>
        <w:rPr>
          <w:rtl/>
        </w:rPr>
      </w:pPr>
    </w:p>
    <w:p w14:paraId="6D225DD4" w14:textId="77777777" w:rsidR="00E21679" w:rsidRDefault="00E21679" w:rsidP="00FA79DA">
      <w:pPr>
        <w:tabs>
          <w:tab w:val="left" w:pos="746"/>
        </w:tabs>
        <w:ind w:left="746" w:hanging="746"/>
        <w:jc w:val="both"/>
        <w:rPr>
          <w:rtl/>
        </w:rPr>
      </w:pPr>
    </w:p>
    <w:p w14:paraId="5A7670FF" w14:textId="77777777" w:rsidR="00E21679" w:rsidRPr="009B4CC3" w:rsidRDefault="00E21679" w:rsidP="00FA79DA"/>
    <w:sectPr w:rsidR="00E21679" w:rsidRPr="009B4CC3" w:rsidSect="00EE5A3E">
      <w:pgSz w:w="11906" w:h="16838"/>
      <w:pgMar w:top="1361" w:right="1361" w:bottom="1361" w:left="136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5351CC" w14:textId="77777777" w:rsidR="001F5244" w:rsidRDefault="001F5244" w:rsidP="001666AD">
      <w:r>
        <w:separator/>
      </w:r>
    </w:p>
  </w:endnote>
  <w:endnote w:type="continuationSeparator" w:id="0">
    <w:p w14:paraId="5D118D7F" w14:textId="77777777" w:rsidR="001F5244" w:rsidRDefault="001F5244" w:rsidP="00166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A3B0AC" w14:textId="77777777" w:rsidR="001F5244" w:rsidRDefault="001F5244" w:rsidP="001666AD">
      <w:r>
        <w:separator/>
      </w:r>
    </w:p>
  </w:footnote>
  <w:footnote w:type="continuationSeparator" w:id="0">
    <w:p w14:paraId="767C72AC" w14:textId="77777777" w:rsidR="001F5244" w:rsidRDefault="001F5244" w:rsidP="001666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877D8"/>
    <w:multiLevelType w:val="hybridMultilevel"/>
    <w:tmpl w:val="FB0456B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119376A8"/>
    <w:multiLevelType w:val="multilevel"/>
    <w:tmpl w:val="9434FBCE"/>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isLgl/>
      <w:lvlText w:val="%3."/>
      <w:lvlJc w:val="left"/>
      <w:pPr>
        <w:ind w:left="1800" w:hanging="720"/>
      </w:pPr>
      <w:rPr>
        <w:rFonts w:ascii="Times New Roman" w:eastAsia="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11B154CF"/>
    <w:multiLevelType w:val="multilevel"/>
    <w:tmpl w:val="CE0080A8"/>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isLgl/>
      <w:lvlText w:val="%3."/>
      <w:lvlJc w:val="left"/>
      <w:pPr>
        <w:ind w:left="1800" w:hanging="720"/>
      </w:pPr>
      <w:rPr>
        <w:rFonts w:ascii="Times New Roman" w:eastAsia="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7">
    <w:nsid w:val="323977C8"/>
    <w:multiLevelType w:val="hybridMultilevel"/>
    <w:tmpl w:val="F10E5822"/>
    <w:lvl w:ilvl="0" w:tplc="4D9499D4">
      <w:start w:val="1"/>
      <w:numFmt w:val="hebrew1"/>
      <w:lvlText w:val="%1."/>
      <w:lvlJc w:val="left"/>
      <w:pPr>
        <w:ind w:left="444" w:hanging="360"/>
      </w:pPr>
      <w:rPr>
        <w:rFonts w:hint="default"/>
        <w:b w:val="0"/>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8">
    <w:nsid w:val="333C340E"/>
    <w:multiLevelType w:val="hybridMultilevel"/>
    <w:tmpl w:val="5FE67AE4"/>
    <w:lvl w:ilvl="0" w:tplc="0409000F">
      <w:start w:val="1"/>
      <w:numFmt w:val="decimal"/>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nsid w:val="3F821505"/>
    <w:multiLevelType w:val="hybridMultilevel"/>
    <w:tmpl w:val="B55E4FA6"/>
    <w:lvl w:ilvl="0" w:tplc="62745498">
      <w:start w:val="1"/>
      <w:numFmt w:val="hebrew1"/>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10">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1">
    <w:nsid w:val="53C62C2A"/>
    <w:multiLevelType w:val="hybridMultilevel"/>
    <w:tmpl w:val="FA8085B6"/>
    <w:lvl w:ilvl="0" w:tplc="9D6CC8A2">
      <w:start w:val="1"/>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87A0274"/>
    <w:multiLevelType w:val="hybridMultilevel"/>
    <w:tmpl w:val="A8124590"/>
    <w:lvl w:ilvl="0" w:tplc="D2FC84E0">
      <w:start w:val="1"/>
      <w:numFmt w:val="hebrew1"/>
      <w:lvlText w:val="%1."/>
      <w:lvlJc w:val="center"/>
      <w:pPr>
        <w:ind w:left="1352" w:hanging="360"/>
      </w:pPr>
      <w:rPr>
        <w:b/>
        <w:bCs/>
        <w:i w:val="0"/>
        <w:i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FC01A16"/>
    <w:multiLevelType w:val="hybridMultilevel"/>
    <w:tmpl w:val="5C48AF52"/>
    <w:lvl w:ilvl="0" w:tplc="B0FAF868">
      <w:start w:val="1"/>
      <w:numFmt w:val="hebrew1"/>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14">
    <w:nsid w:val="621469DD"/>
    <w:multiLevelType w:val="hybridMultilevel"/>
    <w:tmpl w:val="5E765234"/>
    <w:lvl w:ilvl="0" w:tplc="0409000F">
      <w:start w:val="1"/>
      <w:numFmt w:val="decimal"/>
      <w:lvlText w:val="%1."/>
      <w:lvlJc w:val="left"/>
      <w:pPr>
        <w:ind w:left="720" w:hanging="360"/>
      </w:pPr>
      <w:rPr>
        <w:rFonts w:hint="default"/>
      </w:rPr>
    </w:lvl>
    <w:lvl w:ilvl="1" w:tplc="04090013">
      <w:start w:val="1"/>
      <w:numFmt w:val="hebrew1"/>
      <w:lvlText w:val="%2."/>
      <w:lvlJc w:val="center"/>
      <w:pPr>
        <w:ind w:left="1352" w:hanging="360"/>
      </w:pPr>
      <w:rPr>
        <w:b/>
        <w:bCs/>
        <w:i w:val="0"/>
        <w:i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14"/>
  </w:num>
  <w:num w:numId="2">
    <w:abstractNumId w:val="15"/>
  </w:num>
  <w:num w:numId="3">
    <w:abstractNumId w:val="6"/>
  </w:num>
  <w:num w:numId="4">
    <w:abstractNumId w:val="1"/>
  </w:num>
  <w:num w:numId="5">
    <w:abstractNumId w:val="1"/>
    <w:lvlOverride w:ilvl="0">
      <w:startOverride w:val="10"/>
    </w:lvlOverride>
    <w:lvlOverride w:ilvl="1">
      <w:startOverride w:val="4"/>
    </w:lvlOverride>
  </w:num>
  <w:num w:numId="6">
    <w:abstractNumId w:val="5"/>
  </w:num>
  <w:num w:numId="7">
    <w:abstractNumId w:val="2"/>
  </w:num>
  <w:num w:numId="8">
    <w:abstractNumId w:val="10"/>
  </w:num>
  <w:num w:numId="9">
    <w:abstractNumId w:val="3"/>
  </w:num>
  <w:num w:numId="10">
    <w:abstractNumId w:val="0"/>
  </w:num>
  <w:num w:numId="11">
    <w:abstractNumId w:val="8"/>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7"/>
  </w:num>
  <w:num w:numId="16">
    <w:abstractNumId w:val="12"/>
  </w:num>
  <w:num w:numId="17">
    <w:abstractNumId w:val="13"/>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27AE"/>
    <w:rsid w:val="00003053"/>
    <w:rsid w:val="000366FD"/>
    <w:rsid w:val="00077846"/>
    <w:rsid w:val="00092CB3"/>
    <w:rsid w:val="000C2974"/>
    <w:rsid w:val="000E346C"/>
    <w:rsid w:val="000F6D9A"/>
    <w:rsid w:val="00111F26"/>
    <w:rsid w:val="001331D7"/>
    <w:rsid w:val="00136A01"/>
    <w:rsid w:val="001614E9"/>
    <w:rsid w:val="001666AD"/>
    <w:rsid w:val="0017353C"/>
    <w:rsid w:val="00195668"/>
    <w:rsid w:val="001B4C14"/>
    <w:rsid w:val="001B573E"/>
    <w:rsid w:val="001F5244"/>
    <w:rsid w:val="0020663A"/>
    <w:rsid w:val="002A1580"/>
    <w:rsid w:val="002A22ED"/>
    <w:rsid w:val="002F0F34"/>
    <w:rsid w:val="002F780B"/>
    <w:rsid w:val="00314B3D"/>
    <w:rsid w:val="003163C8"/>
    <w:rsid w:val="00323538"/>
    <w:rsid w:val="003B08BE"/>
    <w:rsid w:val="003B4AEB"/>
    <w:rsid w:val="003C3806"/>
    <w:rsid w:val="003D1525"/>
    <w:rsid w:val="003E1446"/>
    <w:rsid w:val="003F09AE"/>
    <w:rsid w:val="00412329"/>
    <w:rsid w:val="00421DBA"/>
    <w:rsid w:val="0044143C"/>
    <w:rsid w:val="00444887"/>
    <w:rsid w:val="00463AB4"/>
    <w:rsid w:val="00465A2C"/>
    <w:rsid w:val="004972B9"/>
    <w:rsid w:val="0049745D"/>
    <w:rsid w:val="004B222D"/>
    <w:rsid w:val="004E0D57"/>
    <w:rsid w:val="004E1E86"/>
    <w:rsid w:val="004F6255"/>
    <w:rsid w:val="005909F5"/>
    <w:rsid w:val="00594ABA"/>
    <w:rsid w:val="005C21E4"/>
    <w:rsid w:val="005D2C81"/>
    <w:rsid w:val="005F0D8E"/>
    <w:rsid w:val="0064544C"/>
    <w:rsid w:val="00655089"/>
    <w:rsid w:val="0067174A"/>
    <w:rsid w:val="0068703E"/>
    <w:rsid w:val="00692090"/>
    <w:rsid w:val="006E26B2"/>
    <w:rsid w:val="00710CD5"/>
    <w:rsid w:val="007272E7"/>
    <w:rsid w:val="00763C3D"/>
    <w:rsid w:val="00767C60"/>
    <w:rsid w:val="007979D1"/>
    <w:rsid w:val="007C7265"/>
    <w:rsid w:val="007D3EA0"/>
    <w:rsid w:val="007D58CD"/>
    <w:rsid w:val="007F265C"/>
    <w:rsid w:val="00800A10"/>
    <w:rsid w:val="00855EBC"/>
    <w:rsid w:val="00880DB5"/>
    <w:rsid w:val="008858A2"/>
    <w:rsid w:val="008E10CF"/>
    <w:rsid w:val="008F3BA7"/>
    <w:rsid w:val="009B5463"/>
    <w:rsid w:val="009C1DAE"/>
    <w:rsid w:val="00A1439E"/>
    <w:rsid w:val="00A76500"/>
    <w:rsid w:val="00A921F1"/>
    <w:rsid w:val="00A963BB"/>
    <w:rsid w:val="00B840BA"/>
    <w:rsid w:val="00BB24DF"/>
    <w:rsid w:val="00BE36B1"/>
    <w:rsid w:val="00BF3AD4"/>
    <w:rsid w:val="00C2687F"/>
    <w:rsid w:val="00C35A64"/>
    <w:rsid w:val="00C37491"/>
    <w:rsid w:val="00C53A73"/>
    <w:rsid w:val="00C92AC4"/>
    <w:rsid w:val="00CA7585"/>
    <w:rsid w:val="00CB2C02"/>
    <w:rsid w:val="00CD4B05"/>
    <w:rsid w:val="00D06FEB"/>
    <w:rsid w:val="00D47801"/>
    <w:rsid w:val="00D90CE4"/>
    <w:rsid w:val="00D97419"/>
    <w:rsid w:val="00DF4CA8"/>
    <w:rsid w:val="00E1615E"/>
    <w:rsid w:val="00E21679"/>
    <w:rsid w:val="00E62FDC"/>
    <w:rsid w:val="00EC7499"/>
    <w:rsid w:val="00EE3B85"/>
    <w:rsid w:val="00EE5A3E"/>
    <w:rsid w:val="00F11F06"/>
    <w:rsid w:val="00F52907"/>
    <w:rsid w:val="00F85A2B"/>
    <w:rsid w:val="00F94B94"/>
    <w:rsid w:val="00FA79DA"/>
    <w:rsid w:val="00FD0679"/>
    <w:rsid w:val="00FE67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78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03E"/>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a"/>
    <w:next w:val="a"/>
    <w:link w:val="40"/>
    <w:unhideWhenUsed/>
    <w:qFormat/>
    <w:rsid w:val="00F94B9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blue,כותרת 51,blue תו תו,blue תו,Heading 5 תו,ASAPHeading 5,h5,Hn5,H5,hed5,hed 5"/>
    <w:basedOn w:val="4"/>
    <w:next w:val="a"/>
    <w:link w:val="50"/>
    <w:qFormat/>
    <w:rsid w:val="00465A2C"/>
    <w:pPr>
      <w:keepNext w:val="0"/>
      <w:keepLines w:val="0"/>
      <w:widowControl w:val="0"/>
      <w:tabs>
        <w:tab w:val="left" w:pos="1440"/>
      </w:tabs>
      <w:spacing w:before="120" w:line="288" w:lineRule="auto"/>
      <w:ind w:left="2160" w:hanging="720"/>
      <w:jc w:val="both"/>
      <w:outlineLvl w:val="4"/>
    </w:pPr>
    <w:rPr>
      <w:rFonts w:ascii="Times New Roman" w:eastAsia="Times New Roman" w:hAnsi="Times New Roman" w:cs="David"/>
      <w:b w:val="0"/>
      <w:bCs w:val="0"/>
      <w:i w:val="0"/>
      <w:iCs w:val="0"/>
      <w:color w:val="auto"/>
      <w:sz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styleId="ac">
    <w:name w:val="header"/>
    <w:basedOn w:val="a"/>
    <w:link w:val="ad"/>
    <w:uiPriority w:val="99"/>
    <w:unhideWhenUsed/>
    <w:rsid w:val="001666AD"/>
    <w:pPr>
      <w:tabs>
        <w:tab w:val="center" w:pos="4153"/>
        <w:tab w:val="right" w:pos="8306"/>
      </w:tabs>
    </w:pPr>
  </w:style>
  <w:style w:type="character" w:customStyle="1" w:styleId="ad">
    <w:name w:val="כותרת עליונה תו"/>
    <w:basedOn w:val="a0"/>
    <w:link w:val="ac"/>
    <w:uiPriority w:val="99"/>
    <w:rsid w:val="001666AD"/>
    <w:rPr>
      <w:rFonts w:ascii="Times New Roman" w:eastAsia="Times New Roman" w:hAnsi="Times New Roman" w:cs="Times New Roman"/>
      <w:sz w:val="24"/>
      <w:szCs w:val="24"/>
    </w:rPr>
  </w:style>
  <w:style w:type="paragraph" w:styleId="ae">
    <w:name w:val="footer"/>
    <w:basedOn w:val="a"/>
    <w:link w:val="af"/>
    <w:uiPriority w:val="99"/>
    <w:unhideWhenUsed/>
    <w:rsid w:val="001666AD"/>
    <w:pPr>
      <w:tabs>
        <w:tab w:val="center" w:pos="4153"/>
        <w:tab w:val="right" w:pos="8306"/>
      </w:tabs>
    </w:pPr>
  </w:style>
  <w:style w:type="character" w:customStyle="1" w:styleId="af">
    <w:name w:val="כותרת תחתונה תו"/>
    <w:basedOn w:val="a0"/>
    <w:link w:val="ae"/>
    <w:uiPriority w:val="99"/>
    <w:rsid w:val="001666AD"/>
    <w:rPr>
      <w:rFonts w:ascii="Times New Roman" w:eastAsia="Times New Roman" w:hAnsi="Times New Roman" w:cs="Times New Roman"/>
      <w:sz w:val="24"/>
      <w:szCs w:val="24"/>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semiHidden/>
    <w:rsid w:val="00F94B94"/>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blue תו1,כותרת 51 תו,blue תו תו תו,blue תו תו1,Heading 5 תו תו,ASAPHeading 5 תו,h5 תו,Hn5 תו,H5 תו,hed5 תו,hed 5 תו"/>
    <w:basedOn w:val="a0"/>
    <w:link w:val="5"/>
    <w:rsid w:val="00465A2C"/>
    <w:rPr>
      <w:rFonts w:ascii="Times New Roman" w:eastAsia="Times New Roman" w:hAnsi="Times New Roman" w:cs="David"/>
      <w:sz w:val="26"/>
      <w:szCs w:val="24"/>
      <w:lang w:eastAsia="he-IL"/>
    </w:rPr>
  </w:style>
  <w:style w:type="character" w:customStyle="1" w:styleId="UnresolvedMention">
    <w:name w:val="Unresolved Mention"/>
    <w:basedOn w:val="a0"/>
    <w:uiPriority w:val="99"/>
    <w:semiHidden/>
    <w:unhideWhenUsed/>
    <w:rsid w:val="0044143C"/>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03E"/>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a"/>
    <w:next w:val="a"/>
    <w:link w:val="40"/>
    <w:unhideWhenUsed/>
    <w:qFormat/>
    <w:rsid w:val="00F94B9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blue,כותרת 51,blue תו תו,blue תו,Heading 5 תו,ASAPHeading 5,h5,Hn5,H5,hed5,hed 5"/>
    <w:basedOn w:val="4"/>
    <w:next w:val="a"/>
    <w:link w:val="50"/>
    <w:qFormat/>
    <w:rsid w:val="00465A2C"/>
    <w:pPr>
      <w:keepNext w:val="0"/>
      <w:keepLines w:val="0"/>
      <w:widowControl w:val="0"/>
      <w:tabs>
        <w:tab w:val="left" w:pos="1440"/>
      </w:tabs>
      <w:spacing w:before="120" w:line="288" w:lineRule="auto"/>
      <w:ind w:left="2160" w:hanging="720"/>
      <w:jc w:val="both"/>
      <w:outlineLvl w:val="4"/>
    </w:pPr>
    <w:rPr>
      <w:rFonts w:ascii="Times New Roman" w:eastAsia="Times New Roman" w:hAnsi="Times New Roman" w:cs="David"/>
      <w:b w:val="0"/>
      <w:bCs w:val="0"/>
      <w:i w:val="0"/>
      <w:iCs w:val="0"/>
      <w:color w:val="auto"/>
      <w:sz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styleId="ac">
    <w:name w:val="header"/>
    <w:basedOn w:val="a"/>
    <w:link w:val="ad"/>
    <w:uiPriority w:val="99"/>
    <w:unhideWhenUsed/>
    <w:rsid w:val="001666AD"/>
    <w:pPr>
      <w:tabs>
        <w:tab w:val="center" w:pos="4153"/>
        <w:tab w:val="right" w:pos="8306"/>
      </w:tabs>
    </w:pPr>
  </w:style>
  <w:style w:type="character" w:customStyle="1" w:styleId="ad">
    <w:name w:val="כותרת עליונה תו"/>
    <w:basedOn w:val="a0"/>
    <w:link w:val="ac"/>
    <w:uiPriority w:val="99"/>
    <w:rsid w:val="001666AD"/>
    <w:rPr>
      <w:rFonts w:ascii="Times New Roman" w:eastAsia="Times New Roman" w:hAnsi="Times New Roman" w:cs="Times New Roman"/>
      <w:sz w:val="24"/>
      <w:szCs w:val="24"/>
    </w:rPr>
  </w:style>
  <w:style w:type="paragraph" w:styleId="ae">
    <w:name w:val="footer"/>
    <w:basedOn w:val="a"/>
    <w:link w:val="af"/>
    <w:uiPriority w:val="99"/>
    <w:unhideWhenUsed/>
    <w:rsid w:val="001666AD"/>
    <w:pPr>
      <w:tabs>
        <w:tab w:val="center" w:pos="4153"/>
        <w:tab w:val="right" w:pos="8306"/>
      </w:tabs>
    </w:pPr>
  </w:style>
  <w:style w:type="character" w:customStyle="1" w:styleId="af">
    <w:name w:val="כותרת תחתונה תו"/>
    <w:basedOn w:val="a0"/>
    <w:link w:val="ae"/>
    <w:uiPriority w:val="99"/>
    <w:rsid w:val="001666AD"/>
    <w:rPr>
      <w:rFonts w:ascii="Times New Roman" w:eastAsia="Times New Roman" w:hAnsi="Times New Roman" w:cs="Times New Roman"/>
      <w:sz w:val="24"/>
      <w:szCs w:val="24"/>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semiHidden/>
    <w:rsid w:val="00F94B94"/>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blue תו1,כותרת 51 תו,blue תו תו תו,blue תו תו1,Heading 5 תו תו,ASAPHeading 5 תו,h5 תו,Hn5 תו,H5 תו,hed5 תו,hed 5 תו"/>
    <w:basedOn w:val="a0"/>
    <w:link w:val="5"/>
    <w:rsid w:val="00465A2C"/>
    <w:rPr>
      <w:rFonts w:ascii="Times New Roman" w:eastAsia="Times New Roman" w:hAnsi="Times New Roman" w:cs="David"/>
      <w:sz w:val="26"/>
      <w:szCs w:val="24"/>
      <w:lang w:eastAsia="he-IL"/>
    </w:rPr>
  </w:style>
  <w:style w:type="character" w:customStyle="1" w:styleId="UnresolvedMention">
    <w:name w:val="Unresolved Mention"/>
    <w:basedOn w:val="a0"/>
    <w:uiPriority w:val="99"/>
    <w:semiHidden/>
    <w:unhideWhenUsed/>
    <w:rsid w:val="0044143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588415">
      <w:bodyDiv w:val="1"/>
      <w:marLeft w:val="0"/>
      <w:marRight w:val="0"/>
      <w:marTop w:val="0"/>
      <w:marBottom w:val="0"/>
      <w:divBdr>
        <w:top w:val="none" w:sz="0" w:space="0" w:color="auto"/>
        <w:left w:val="none" w:sz="0" w:space="0" w:color="auto"/>
        <w:bottom w:val="none" w:sz="0" w:space="0" w:color="auto"/>
        <w:right w:val="none" w:sz="0" w:space="0" w:color="auto"/>
      </w:divBdr>
    </w:div>
    <w:div w:id="990908895">
      <w:bodyDiv w:val="1"/>
      <w:marLeft w:val="0"/>
      <w:marRight w:val="0"/>
      <w:marTop w:val="0"/>
      <w:marBottom w:val="0"/>
      <w:divBdr>
        <w:top w:val="none" w:sz="0" w:space="0" w:color="auto"/>
        <w:left w:val="none" w:sz="0" w:space="0" w:color="auto"/>
        <w:bottom w:val="none" w:sz="0" w:space="0" w:color="auto"/>
        <w:right w:val="none" w:sz="0" w:space="0" w:color="auto"/>
      </w:divBdr>
    </w:div>
    <w:div w:id="1039285553">
      <w:bodyDiv w:val="1"/>
      <w:marLeft w:val="0"/>
      <w:marRight w:val="0"/>
      <w:marTop w:val="0"/>
      <w:marBottom w:val="0"/>
      <w:divBdr>
        <w:top w:val="none" w:sz="0" w:space="0" w:color="auto"/>
        <w:left w:val="none" w:sz="0" w:space="0" w:color="auto"/>
        <w:bottom w:val="none" w:sz="0" w:space="0" w:color="auto"/>
        <w:right w:val="none" w:sz="0" w:space="0" w:color="auto"/>
      </w:divBdr>
    </w:div>
    <w:div w:id="1382051022">
      <w:bodyDiv w:val="1"/>
      <w:marLeft w:val="0"/>
      <w:marRight w:val="0"/>
      <w:marTop w:val="0"/>
      <w:marBottom w:val="0"/>
      <w:divBdr>
        <w:top w:val="none" w:sz="0" w:space="0" w:color="auto"/>
        <w:left w:val="none" w:sz="0" w:space="0" w:color="auto"/>
        <w:bottom w:val="none" w:sz="0" w:space="0" w:color="auto"/>
        <w:right w:val="none" w:sz="0" w:space="0" w:color="auto"/>
      </w:divBdr>
    </w:div>
    <w:div w:id="1650089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rchives.gov.il/&#1499;&#1500;-&#1492;&#1508;&#1512;&#1505;&#1493;&#1502;&#1497;&#1501;-&#1508;&#1504;&#1497;&#1502;&#1497;/"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mr.gov.il/About/Pages/default.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archives.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archives.gov.il/&#1499;&#1500;-&#1492;&#1508;&#1512;&#1505;&#1493;&#1502;&#1497;&#1501;-&#1508;&#1504;&#1497;&#1502;&#1497;/" TargetMode="External"/><Relationship Id="rId4" Type="http://schemas.microsoft.com/office/2007/relationships/stylesWithEffects" Target="stylesWithEffects.xml"/><Relationship Id="rId9" Type="http://schemas.openxmlformats.org/officeDocument/2006/relationships/hyperlink" Target="https://www.mr.gov.il/About/Pages/default.asp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382C3-8977-4896-A222-4B76FA43A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1084</Words>
  <Characters>5422</Characters>
  <Application>Microsoft Office Word</Application>
  <DocSecurity>0</DocSecurity>
  <Lines>45</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6494</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אילת משה</cp:lastModifiedBy>
  <cp:revision>2</cp:revision>
  <cp:lastPrinted>2019-09-09T09:59:00Z</cp:lastPrinted>
  <dcterms:created xsi:type="dcterms:W3CDTF">2019-09-12T05:16:00Z</dcterms:created>
  <dcterms:modified xsi:type="dcterms:W3CDTF">2019-09-12T05:16:00Z</dcterms:modified>
</cp:coreProperties>
</file>